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firstLineChars="0"/>
        <w:jc w:val="both"/>
        <w:textAlignment w:val="auto"/>
        <w:outlineLvl w:val="9"/>
        <w:rPr>
          <w:rFonts w:hint="default" w:ascii="Times New Roman" w:hAnsi="Times New Roman" w:eastAsia="方正黑体_GBK" w:cs="Times New Roman"/>
          <w:kern w:val="2"/>
          <w:sz w:val="32"/>
          <w:szCs w:val="24"/>
          <w:lang w:val="en-US" w:eastAsia="zh-CN" w:bidi="ar-SA"/>
        </w:rPr>
      </w:pPr>
      <w:bookmarkStart w:id="0" w:name="PO_contentAll"/>
      <w:bookmarkStart w:id="14" w:name="_GoBack"/>
      <w:bookmarkEnd w:id="14"/>
      <w:r>
        <w:rPr>
          <w:rFonts w:hint="eastAsia" w:ascii="黑体" w:hAnsi="黑体" w:eastAsia="黑体" w:cs="黑体"/>
          <w:kern w:val="2"/>
          <w:sz w:val="32"/>
          <w:szCs w:val="24"/>
          <w:lang w:val="en-US" w:eastAsia="zh-CN" w:bidi="ar-SA"/>
        </w:rPr>
        <w:t>附</w:t>
      </w:r>
      <w:bookmarkStart w:id="1" w:name="OLE_LINK23"/>
      <w:r>
        <w:rPr>
          <w:rFonts w:hint="eastAsia" w:ascii="黑体" w:hAnsi="黑体" w:eastAsia="黑体" w:cs="黑体"/>
          <w:kern w:val="2"/>
          <w:sz w:val="32"/>
          <w:szCs w:val="24"/>
          <w:lang w:val="en" w:eastAsia="zh-CN" w:bidi="ar-SA"/>
        </w:rPr>
        <w:t xml:space="preserve"> </w:t>
      </w:r>
      <w:bookmarkEnd w:id="1"/>
      <w:r>
        <w:rPr>
          <w:rFonts w:hint="eastAsia" w:ascii="黑体" w:hAnsi="黑体" w:eastAsia="黑体" w:cs="黑体"/>
          <w:kern w:val="2"/>
          <w:sz w:val="32"/>
          <w:szCs w:val="24"/>
          <w:lang w:val="en-US" w:eastAsia="zh-CN" w:bidi="ar-SA"/>
        </w:rPr>
        <w:t xml:space="preserve"> 件</w:t>
      </w:r>
    </w:p>
    <w:p>
      <w:pPr>
        <w:spacing w:after="0"/>
        <w:rPr>
          <w:rFonts w:hint="default"/>
          <w:lang w:val="en-US" w:eastAsia="zh-CN"/>
        </w:rPr>
      </w:pPr>
    </w:p>
    <w:p>
      <w:pPr>
        <w:pStyle w:val="20"/>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两业融合发展区建设方案编制要点</w:t>
      </w:r>
    </w:p>
    <w:p>
      <w:pPr>
        <w:spacing w:after="0" w:afterLines="0" w:line="240" w:lineRule="auto"/>
        <w:ind w:firstLine="624" w:firstLineChars="200"/>
        <w:rPr>
          <w:rFonts w:hint="default"/>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afterLines="0" w:line="240" w:lineRule="auto"/>
        <w:ind w:firstLine="624" w:firstLineChars="200"/>
        <w:jc w:val="both"/>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eastAsia="zh-CN"/>
        </w:rPr>
        <w:t>建设</w:t>
      </w:r>
      <w:r>
        <w:rPr>
          <w:rFonts w:hint="default" w:ascii="Times New Roman" w:hAnsi="Times New Roman" w:eastAsia="方正黑体_GBK" w:cs="Times New Roman"/>
          <w:sz w:val="32"/>
          <w:szCs w:val="32"/>
          <w:highlight w:val="none"/>
        </w:rPr>
        <w:t>基础和条件</w:t>
      </w:r>
    </w:p>
    <w:p>
      <w:pPr>
        <w:keepNext w:val="0"/>
        <w:keepLines w:val="0"/>
        <w:pageBreakBefore w:val="0"/>
        <w:widowControl w:val="0"/>
        <w:kinsoku/>
        <w:wordWrap/>
        <w:overflowPunct/>
        <w:topLinePunct w:val="0"/>
        <w:autoSpaceDE/>
        <w:autoSpaceDN/>
        <w:bidi w:val="0"/>
        <w:adjustRightInd/>
        <w:snapToGrid/>
        <w:spacing w:afterLines="0" w:line="240" w:lineRule="auto"/>
        <w:ind w:firstLine="624" w:firstLineChars="200"/>
        <w:jc w:val="both"/>
        <w:textAlignment w:val="auto"/>
        <w:rPr>
          <w:rFonts w:hint="eastAsia" w:ascii="Times New Roman" w:hAnsi="Times New Roman" w:eastAsia="仿宋_GB2312" w:cs="Times New Roman"/>
          <w:color w:val="auto"/>
          <w:kern w:val="2"/>
          <w:sz w:val="32"/>
          <w:szCs w:val="32"/>
          <w:highlight w:val="none"/>
          <w:lang w:eastAsia="zh-CN" w:bidi="ar-SA"/>
        </w:rPr>
      </w:pPr>
      <w:r>
        <w:rPr>
          <w:rFonts w:hint="eastAsia" w:ascii="Times New Roman" w:hAnsi="Times New Roman" w:eastAsia="楷体_GB2312" w:cs="楷体_GB2312"/>
          <w:bCs/>
          <w:sz w:val="32"/>
          <w:szCs w:val="32"/>
          <w:highlight w:val="none"/>
          <w:lang w:val="en-US" w:eastAsia="zh-CN"/>
        </w:rPr>
        <w:t>（一）基本情况。</w:t>
      </w:r>
      <w:r>
        <w:rPr>
          <w:rFonts w:hint="eastAsia" w:ascii="Times New Roman" w:hAnsi="Times New Roman" w:cs="Times New Roman"/>
          <w:sz w:val="32"/>
          <w:szCs w:val="32"/>
          <w:highlight w:val="none"/>
          <w:lang w:val="en-US" w:eastAsia="zh-CN"/>
        </w:rPr>
        <w:t>以</w:t>
      </w:r>
      <w:bookmarkStart w:id="2" w:name="OLE_LINK9"/>
      <w:r>
        <w:rPr>
          <w:rFonts w:hint="default" w:ascii="Times New Roman" w:hAnsi="Times New Roman" w:eastAsia="仿宋_GB2312" w:cs="Times New Roman"/>
          <w:sz w:val="32"/>
          <w:szCs w:val="32"/>
          <w:highlight w:val="none"/>
        </w:rPr>
        <w:t>县</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市、区</w:t>
      </w:r>
      <w:r>
        <w:rPr>
          <w:rFonts w:hint="eastAsia" w:ascii="Times New Roman" w:hAnsi="Times New Roman" w:eastAsia="仿宋_GB2312" w:cs="Times New Roman"/>
          <w:sz w:val="32"/>
          <w:szCs w:val="32"/>
          <w:highlight w:val="none"/>
          <w:lang w:eastAsia="zh-CN"/>
        </w:rPr>
        <w:t>）</w:t>
      </w:r>
      <w:bookmarkEnd w:id="2"/>
      <w:r>
        <w:rPr>
          <w:rFonts w:hint="eastAsia" w:ascii="Times New Roman" w:hAnsi="Times New Roman" w:cs="Times New Roman"/>
          <w:color w:val="auto"/>
          <w:kern w:val="2"/>
          <w:sz w:val="32"/>
          <w:szCs w:val="32"/>
          <w:highlight w:val="none"/>
          <w:lang w:val="en-US" w:eastAsia="zh-CN" w:bidi="ar-SA"/>
        </w:rPr>
        <w:t>为申报主体的，请</w:t>
      </w:r>
      <w:r>
        <w:rPr>
          <w:rFonts w:hint="eastAsia" w:ascii="Times New Roman" w:hAnsi="Times New Roman" w:eastAsia="仿宋_GB2312" w:cs="Times New Roman"/>
          <w:color w:val="auto"/>
          <w:kern w:val="2"/>
          <w:sz w:val="32"/>
          <w:szCs w:val="32"/>
          <w:highlight w:val="none"/>
          <w:lang w:eastAsia="zh-CN" w:bidi="ar-SA"/>
        </w:rPr>
        <w:t>概述行政区划、历史沿革、地理位置、自然资源条件、社会总体状况等</w:t>
      </w:r>
      <w:r>
        <w:rPr>
          <w:rFonts w:hint="eastAsia" w:ascii="Times New Roman" w:hAnsi="Times New Roman" w:cs="Times New Roman"/>
          <w:color w:val="auto"/>
          <w:kern w:val="2"/>
          <w:sz w:val="32"/>
          <w:szCs w:val="32"/>
          <w:highlight w:val="none"/>
          <w:lang w:eastAsia="zh-CN" w:bidi="ar-SA"/>
        </w:rPr>
        <w:t>；</w:t>
      </w:r>
      <w:r>
        <w:rPr>
          <w:rFonts w:hint="eastAsia" w:ascii="Times New Roman" w:hAnsi="Times New Roman" w:cs="Times New Roman"/>
          <w:color w:val="auto"/>
          <w:kern w:val="2"/>
          <w:sz w:val="32"/>
          <w:szCs w:val="32"/>
          <w:highlight w:val="none"/>
          <w:lang w:val="en-US" w:eastAsia="zh-CN" w:bidi="ar-SA"/>
        </w:rPr>
        <w:t>以</w:t>
      </w:r>
      <w:bookmarkStart w:id="3" w:name="OLE_LINK10"/>
      <w:r>
        <w:rPr>
          <w:rFonts w:hint="eastAsia" w:ascii="Times New Roman" w:hAnsi="Times New Roman" w:cs="Times New Roman"/>
          <w:color w:val="auto"/>
          <w:kern w:val="2"/>
          <w:sz w:val="32"/>
          <w:szCs w:val="32"/>
          <w:highlight w:val="none"/>
          <w:lang w:val="en-US" w:eastAsia="zh-CN" w:bidi="ar-SA"/>
        </w:rPr>
        <w:t>开发区</w:t>
      </w:r>
      <w:bookmarkEnd w:id="3"/>
      <w:r>
        <w:rPr>
          <w:rFonts w:hint="eastAsia" w:ascii="Times New Roman" w:hAnsi="Times New Roman" w:cs="Times New Roman"/>
          <w:color w:val="auto"/>
          <w:kern w:val="2"/>
          <w:sz w:val="32"/>
          <w:szCs w:val="32"/>
          <w:highlight w:val="none"/>
          <w:lang w:val="en-US" w:eastAsia="zh-CN" w:bidi="ar-SA"/>
        </w:rPr>
        <w:t>为申报主体的，请</w:t>
      </w:r>
      <w:r>
        <w:rPr>
          <w:rFonts w:hint="eastAsia" w:ascii="Times New Roman" w:hAnsi="Times New Roman" w:eastAsia="仿宋_GB2312" w:cs="Times New Roman"/>
          <w:color w:val="auto"/>
          <w:kern w:val="2"/>
          <w:sz w:val="32"/>
          <w:szCs w:val="32"/>
          <w:highlight w:val="none"/>
          <w:lang w:eastAsia="zh-CN" w:bidi="ar-SA"/>
        </w:rPr>
        <w:t>概述成立时间、</w:t>
      </w:r>
      <w:r>
        <w:rPr>
          <w:rFonts w:hint="eastAsia" w:ascii="Times New Roman" w:hAnsi="Times New Roman" w:cs="Times New Roman"/>
          <w:color w:val="auto"/>
          <w:kern w:val="2"/>
          <w:sz w:val="32"/>
          <w:szCs w:val="32"/>
          <w:highlight w:val="none"/>
          <w:lang w:val="en-US" w:eastAsia="zh-CN" w:bidi="ar-SA"/>
        </w:rPr>
        <w:t>所在位置、四至边界</w:t>
      </w:r>
      <w:r>
        <w:rPr>
          <w:rFonts w:hint="eastAsia" w:ascii="Times New Roman" w:hAnsi="Times New Roman" w:eastAsia="仿宋_GB2312" w:cs="Times New Roman"/>
          <w:color w:val="auto"/>
          <w:kern w:val="2"/>
          <w:sz w:val="32"/>
          <w:szCs w:val="32"/>
          <w:highlight w:val="none"/>
          <w:lang w:eastAsia="zh-CN" w:bidi="ar-SA"/>
        </w:rPr>
        <w:t>、管理机构</w:t>
      </w:r>
      <w:r>
        <w:rPr>
          <w:rFonts w:hint="eastAsia" w:ascii="Times New Roman" w:hAnsi="Times New Roman" w:cs="Times New Roman"/>
          <w:color w:val="auto"/>
          <w:kern w:val="2"/>
          <w:sz w:val="32"/>
          <w:szCs w:val="32"/>
          <w:highlight w:val="none"/>
          <w:lang w:eastAsia="zh-CN" w:bidi="ar-SA"/>
        </w:rPr>
        <w:t>、</w:t>
      </w:r>
      <w:r>
        <w:rPr>
          <w:rFonts w:hint="eastAsia" w:ascii="Times New Roman" w:hAnsi="Times New Roman" w:cs="Times New Roman"/>
          <w:color w:val="auto"/>
          <w:kern w:val="2"/>
          <w:sz w:val="32"/>
          <w:szCs w:val="32"/>
          <w:highlight w:val="none"/>
          <w:lang w:val="en-US" w:eastAsia="zh-CN" w:bidi="ar-SA"/>
        </w:rPr>
        <w:t>相应级别、范围规模、企业构成</w:t>
      </w:r>
      <w:r>
        <w:rPr>
          <w:rFonts w:hint="eastAsia" w:ascii="Times New Roman" w:hAnsi="Times New Roman" w:eastAsia="仿宋_GB2312" w:cs="Times New Roman"/>
          <w:color w:val="auto"/>
          <w:kern w:val="2"/>
          <w:sz w:val="32"/>
          <w:szCs w:val="32"/>
          <w:highlight w:val="none"/>
          <w:lang w:eastAsia="zh-CN" w:bidi="ar-SA"/>
        </w:rPr>
        <w:t>等。</w:t>
      </w:r>
    </w:p>
    <w:p>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firstLine="624"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bCs/>
          <w:kern w:val="2"/>
          <w:sz w:val="32"/>
          <w:szCs w:val="32"/>
          <w:highlight w:val="none"/>
          <w:lang w:eastAsia="zh-CN" w:bidi="ar-SA"/>
        </w:rPr>
        <w:t>（</w:t>
      </w:r>
      <w:r>
        <w:rPr>
          <w:rFonts w:hint="eastAsia" w:ascii="Times New Roman" w:hAnsi="Times New Roman" w:eastAsia="楷体_GB2312" w:cs="楷体_GB2312"/>
          <w:bCs/>
          <w:kern w:val="2"/>
          <w:sz w:val="32"/>
          <w:szCs w:val="32"/>
          <w:highlight w:val="none"/>
          <w:lang w:val="en-US" w:eastAsia="zh-CN" w:bidi="ar-SA"/>
        </w:rPr>
        <w:t>二</w:t>
      </w:r>
      <w:r>
        <w:rPr>
          <w:rFonts w:hint="eastAsia" w:ascii="Times New Roman" w:hAnsi="Times New Roman" w:eastAsia="楷体_GB2312" w:cs="楷体_GB2312"/>
          <w:bCs/>
          <w:kern w:val="2"/>
          <w:sz w:val="32"/>
          <w:szCs w:val="32"/>
          <w:highlight w:val="none"/>
          <w:lang w:eastAsia="zh-CN" w:bidi="ar-SA"/>
        </w:rPr>
        <w:t>）</w:t>
      </w:r>
      <w:r>
        <w:rPr>
          <w:rFonts w:hint="eastAsia" w:ascii="Times New Roman" w:hAnsi="Times New Roman" w:eastAsia="楷体_GB2312" w:cs="楷体_GB2312"/>
          <w:bCs/>
          <w:kern w:val="2"/>
          <w:sz w:val="32"/>
          <w:szCs w:val="32"/>
          <w:highlight w:val="none"/>
          <w:lang w:val="en-US" w:eastAsia="zh-CN" w:bidi="ar-SA"/>
        </w:rPr>
        <w:t>上一年度主要经济运行状况。</w:t>
      </w:r>
      <w:r>
        <w:rPr>
          <w:rFonts w:hint="eastAsia" w:ascii="Times New Roman" w:hAnsi="Times New Roman" w:cs="Times New Roman"/>
          <w:sz w:val="32"/>
          <w:szCs w:val="32"/>
          <w:highlight w:val="none"/>
          <w:lang w:val="en-US" w:eastAsia="zh-CN"/>
        </w:rPr>
        <w:t>以</w:t>
      </w:r>
      <w:r>
        <w:rPr>
          <w:rFonts w:hint="default" w:ascii="Times New Roman" w:hAnsi="Times New Roman" w:eastAsia="仿宋_GB2312" w:cs="Times New Roman"/>
          <w:sz w:val="32"/>
          <w:szCs w:val="32"/>
          <w:highlight w:val="none"/>
        </w:rPr>
        <w:t>县</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市、区</w:t>
      </w:r>
      <w:r>
        <w:rPr>
          <w:rFonts w:hint="eastAsia" w:ascii="Times New Roman" w:hAnsi="Times New Roman" w:eastAsia="仿宋_GB2312" w:cs="Times New Roman"/>
          <w:sz w:val="32"/>
          <w:szCs w:val="32"/>
          <w:highlight w:val="none"/>
          <w:lang w:eastAsia="zh-CN"/>
        </w:rPr>
        <w:t>）</w:t>
      </w:r>
      <w:r>
        <w:rPr>
          <w:rFonts w:hint="eastAsia" w:ascii="Times New Roman" w:hAnsi="Times New Roman" w:cs="Times New Roman"/>
          <w:color w:val="auto"/>
          <w:kern w:val="2"/>
          <w:sz w:val="32"/>
          <w:szCs w:val="32"/>
          <w:highlight w:val="none"/>
          <w:lang w:val="en-US" w:eastAsia="zh-CN" w:bidi="ar-SA"/>
        </w:rPr>
        <w:t>为申报主体的，请</w:t>
      </w:r>
      <w:r>
        <w:rPr>
          <w:rFonts w:hint="eastAsia" w:ascii="Times New Roman" w:hAnsi="Times New Roman" w:eastAsia="仿宋_GB2312" w:cs="Times New Roman"/>
          <w:color w:val="auto"/>
          <w:kern w:val="2"/>
          <w:sz w:val="32"/>
          <w:szCs w:val="32"/>
          <w:highlight w:val="none"/>
          <w:lang w:eastAsia="zh-CN" w:bidi="ar-SA"/>
        </w:rPr>
        <w:t>概述</w:t>
      </w:r>
      <w:r>
        <w:rPr>
          <w:rFonts w:hint="eastAsia" w:ascii="Times New Roman" w:hAnsi="Times New Roman" w:cs="Times New Roman"/>
          <w:color w:val="auto"/>
          <w:kern w:val="2"/>
          <w:sz w:val="32"/>
          <w:szCs w:val="32"/>
          <w:highlight w:val="none"/>
          <w:lang w:val="en-US" w:eastAsia="zh-CN" w:bidi="ar-SA"/>
        </w:rPr>
        <w:t>地区生产总值</w:t>
      </w:r>
      <w:r>
        <w:rPr>
          <w:rFonts w:hint="eastAsia" w:ascii="Times New Roman" w:hAnsi="Times New Roman" w:eastAsia="仿宋_GB2312" w:cs="Times New Roman"/>
          <w:color w:val="auto"/>
          <w:kern w:val="2"/>
          <w:sz w:val="32"/>
          <w:szCs w:val="32"/>
          <w:highlight w:val="none"/>
          <w:lang w:eastAsia="zh-CN" w:bidi="ar-SA"/>
        </w:rPr>
        <w:t>、</w:t>
      </w:r>
      <w:r>
        <w:rPr>
          <w:rFonts w:hint="eastAsia" w:ascii="Times New Roman" w:hAnsi="Times New Roman" w:cs="Times New Roman"/>
          <w:color w:val="auto"/>
          <w:kern w:val="2"/>
          <w:sz w:val="32"/>
          <w:szCs w:val="32"/>
          <w:highlight w:val="none"/>
          <w:lang w:val="en-US" w:eastAsia="zh-CN" w:bidi="ar-SA"/>
        </w:rPr>
        <w:t>常住人口、</w:t>
      </w:r>
      <w:r>
        <w:rPr>
          <w:rFonts w:hint="eastAsia" w:ascii="Times New Roman" w:hAnsi="Times New Roman" w:eastAsia="仿宋_GB2312" w:cs="Times New Roman"/>
          <w:color w:val="auto"/>
          <w:kern w:val="2"/>
          <w:sz w:val="32"/>
          <w:szCs w:val="32"/>
          <w:highlight w:val="none"/>
          <w:lang w:eastAsia="zh-CN" w:bidi="ar-SA"/>
        </w:rPr>
        <w:t>公共财政收支、固定资产投资</w:t>
      </w:r>
      <w:r>
        <w:rPr>
          <w:rFonts w:hint="eastAsia" w:ascii="Times New Roman" w:hAnsi="Times New Roman" w:cs="Times New Roman"/>
          <w:color w:val="auto"/>
          <w:kern w:val="2"/>
          <w:sz w:val="32"/>
          <w:szCs w:val="32"/>
          <w:highlight w:val="none"/>
          <w:lang w:val="en-US" w:eastAsia="zh-CN" w:bidi="ar-SA"/>
        </w:rPr>
        <w:t>完成情况</w:t>
      </w:r>
      <w:r>
        <w:rPr>
          <w:rFonts w:hint="eastAsia" w:ascii="Times New Roman" w:hAnsi="Times New Roman" w:eastAsia="仿宋_GB2312" w:cs="Times New Roman"/>
          <w:color w:val="auto"/>
          <w:kern w:val="2"/>
          <w:sz w:val="32"/>
          <w:szCs w:val="32"/>
          <w:highlight w:val="none"/>
          <w:lang w:eastAsia="zh-CN" w:bidi="ar-SA"/>
        </w:rPr>
        <w:t>等</w:t>
      </w:r>
      <w:r>
        <w:rPr>
          <w:rFonts w:hint="eastAsia" w:ascii="Times New Roman" w:hAnsi="Times New Roman" w:cs="Times New Roman"/>
          <w:color w:val="auto"/>
          <w:kern w:val="2"/>
          <w:sz w:val="32"/>
          <w:szCs w:val="32"/>
          <w:highlight w:val="none"/>
          <w:lang w:eastAsia="zh-CN" w:bidi="ar-SA"/>
        </w:rPr>
        <w:t>；</w:t>
      </w:r>
      <w:r>
        <w:rPr>
          <w:rFonts w:hint="eastAsia" w:ascii="Times New Roman" w:hAnsi="Times New Roman" w:cs="Times New Roman"/>
          <w:color w:val="auto"/>
          <w:kern w:val="2"/>
          <w:sz w:val="32"/>
          <w:szCs w:val="32"/>
          <w:highlight w:val="none"/>
          <w:lang w:val="en-US" w:eastAsia="zh-CN" w:bidi="ar-SA"/>
        </w:rPr>
        <w:t>以开发区为申报主体的，请</w:t>
      </w:r>
      <w:r>
        <w:rPr>
          <w:rFonts w:hint="eastAsia" w:ascii="Times New Roman" w:hAnsi="Times New Roman" w:eastAsia="仿宋_GB2312" w:cs="Times New Roman"/>
          <w:color w:val="auto"/>
          <w:kern w:val="2"/>
          <w:sz w:val="32"/>
          <w:szCs w:val="32"/>
          <w:highlight w:val="none"/>
          <w:lang w:eastAsia="zh-CN" w:bidi="ar-SA"/>
        </w:rPr>
        <w:t>概述</w:t>
      </w:r>
      <w:r>
        <w:rPr>
          <w:rFonts w:hint="eastAsia" w:ascii="Times New Roman" w:hAnsi="Times New Roman" w:cs="Times New Roman"/>
          <w:color w:val="auto"/>
          <w:kern w:val="2"/>
          <w:sz w:val="32"/>
          <w:szCs w:val="32"/>
          <w:highlight w:val="none"/>
          <w:lang w:val="en-US" w:eastAsia="zh-CN" w:bidi="ar-SA"/>
        </w:rPr>
        <w:t>开发区营业收入、上缴利税、招商引资、重大项目谋划实施情况。</w:t>
      </w:r>
    </w:p>
    <w:p>
      <w:pPr>
        <w:keepNext w:val="0"/>
        <w:keepLines w:val="0"/>
        <w:pageBreakBefore w:val="0"/>
        <w:widowControl w:val="0"/>
        <w:kinsoku/>
        <w:wordWrap/>
        <w:overflowPunct/>
        <w:topLinePunct w:val="0"/>
        <w:autoSpaceDE/>
        <w:autoSpaceDN/>
        <w:bidi w:val="0"/>
        <w:adjustRightInd/>
        <w:snapToGrid/>
        <w:spacing w:afterLines="0" w:line="240" w:lineRule="auto"/>
        <w:ind w:firstLine="624" w:firstLineChars="200"/>
        <w:jc w:val="both"/>
        <w:textAlignment w:val="auto"/>
        <w:rPr>
          <w:rFonts w:hint="default" w:ascii="Times New Roman" w:hAnsi="Times New Roman" w:eastAsia="仿宋_GB2312" w:cs="Times New Roman"/>
          <w:color w:val="auto"/>
          <w:kern w:val="2"/>
          <w:sz w:val="32"/>
          <w:szCs w:val="32"/>
          <w:highlight w:val="yellow"/>
          <w:lang w:eastAsia="zh-CN" w:bidi="ar-SA"/>
        </w:rPr>
      </w:pPr>
      <w:r>
        <w:rPr>
          <w:rFonts w:hint="eastAsia" w:ascii="Times New Roman" w:hAnsi="Times New Roman" w:eastAsia="楷体_GB2312" w:cs="楷体_GB2312"/>
          <w:bCs/>
          <w:kern w:val="2"/>
          <w:sz w:val="32"/>
          <w:szCs w:val="32"/>
          <w:highlight w:val="none"/>
          <w:lang w:eastAsia="zh-CN" w:bidi="ar-SA"/>
        </w:rPr>
        <w:t>（</w:t>
      </w:r>
      <w:r>
        <w:rPr>
          <w:rFonts w:hint="eastAsia" w:ascii="Times New Roman" w:hAnsi="Times New Roman" w:eastAsia="楷体_GB2312" w:cs="楷体_GB2312"/>
          <w:bCs/>
          <w:kern w:val="2"/>
          <w:sz w:val="32"/>
          <w:szCs w:val="32"/>
          <w:highlight w:val="none"/>
          <w:lang w:val="en-US" w:eastAsia="zh-CN" w:bidi="ar-SA"/>
        </w:rPr>
        <w:t>三</w:t>
      </w:r>
      <w:r>
        <w:rPr>
          <w:rFonts w:hint="eastAsia" w:ascii="Times New Roman" w:hAnsi="Times New Roman" w:eastAsia="楷体_GB2312" w:cs="楷体_GB2312"/>
          <w:bCs/>
          <w:kern w:val="2"/>
          <w:sz w:val="32"/>
          <w:szCs w:val="32"/>
          <w:highlight w:val="none"/>
          <w:lang w:eastAsia="zh-CN" w:bidi="ar-SA"/>
        </w:rPr>
        <w:t>）</w:t>
      </w:r>
      <w:r>
        <w:rPr>
          <w:rFonts w:hint="eastAsia" w:ascii="Times New Roman" w:hAnsi="Times New Roman" w:eastAsia="楷体_GB2312" w:cs="楷体_GB2312"/>
          <w:bCs/>
          <w:kern w:val="2"/>
          <w:sz w:val="32"/>
          <w:szCs w:val="32"/>
          <w:highlight w:val="none"/>
          <w:lang w:val="en-US" w:eastAsia="zh-CN" w:bidi="ar-SA"/>
        </w:rPr>
        <w:t>上一年度</w:t>
      </w:r>
      <w:r>
        <w:rPr>
          <w:rFonts w:hint="eastAsia" w:ascii="Times New Roman" w:hAnsi="Times New Roman" w:eastAsia="楷体_GB2312" w:cs="楷体_GB2312"/>
          <w:bCs/>
          <w:sz w:val="32"/>
          <w:szCs w:val="32"/>
          <w:highlight w:val="none"/>
          <w:lang w:val="en-US" w:eastAsia="zh-CN"/>
        </w:rPr>
        <w:t>产业发展状况。</w:t>
      </w:r>
      <w:r>
        <w:rPr>
          <w:rFonts w:hint="eastAsia" w:ascii="Times New Roman" w:hAnsi="Times New Roman" w:cs="Times New Roman"/>
          <w:sz w:val="32"/>
          <w:szCs w:val="32"/>
          <w:highlight w:val="none"/>
          <w:lang w:val="en-US" w:eastAsia="zh-CN"/>
        </w:rPr>
        <w:t>以</w:t>
      </w:r>
      <w:r>
        <w:rPr>
          <w:rFonts w:hint="default" w:ascii="Times New Roman" w:hAnsi="Times New Roman" w:eastAsia="仿宋_GB2312" w:cs="Times New Roman"/>
          <w:sz w:val="32"/>
          <w:szCs w:val="32"/>
          <w:highlight w:val="none"/>
        </w:rPr>
        <w:t>县</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市、区</w:t>
      </w:r>
      <w:r>
        <w:rPr>
          <w:rFonts w:hint="eastAsia" w:ascii="Times New Roman" w:hAnsi="Times New Roman" w:eastAsia="仿宋_GB2312" w:cs="Times New Roman"/>
          <w:sz w:val="32"/>
          <w:szCs w:val="32"/>
          <w:highlight w:val="none"/>
          <w:lang w:eastAsia="zh-CN"/>
        </w:rPr>
        <w:t>）</w:t>
      </w:r>
      <w:r>
        <w:rPr>
          <w:rFonts w:hint="eastAsia" w:ascii="Times New Roman" w:hAnsi="Times New Roman" w:cs="Times New Roman"/>
          <w:color w:val="auto"/>
          <w:kern w:val="2"/>
          <w:sz w:val="32"/>
          <w:szCs w:val="32"/>
          <w:highlight w:val="none"/>
          <w:lang w:val="en-US" w:eastAsia="zh-CN" w:bidi="ar-SA"/>
        </w:rPr>
        <w:t>为申报主体的，请</w:t>
      </w:r>
      <w:r>
        <w:rPr>
          <w:rFonts w:hint="eastAsia" w:ascii="Times New Roman" w:hAnsi="Times New Roman" w:eastAsia="仿宋_GB2312" w:cs="Times New Roman"/>
          <w:color w:val="auto"/>
          <w:kern w:val="2"/>
          <w:sz w:val="32"/>
          <w:szCs w:val="32"/>
          <w:highlight w:val="none"/>
          <w:lang w:eastAsia="zh-CN" w:bidi="ar-SA"/>
        </w:rPr>
        <w:t>概述三次产业</w:t>
      </w:r>
      <w:r>
        <w:rPr>
          <w:rFonts w:hint="eastAsia" w:ascii="Times New Roman" w:hAnsi="Times New Roman" w:cs="Times New Roman"/>
          <w:color w:val="auto"/>
          <w:kern w:val="2"/>
          <w:sz w:val="32"/>
          <w:szCs w:val="32"/>
          <w:highlight w:val="none"/>
          <w:lang w:val="en-US" w:eastAsia="zh-CN" w:bidi="ar-SA"/>
        </w:rPr>
        <w:t>结构、制造业</w:t>
      </w:r>
      <w:r>
        <w:rPr>
          <w:rFonts w:hint="eastAsia" w:ascii="Times New Roman" w:hAnsi="Times New Roman" w:eastAsia="仿宋_GB2312" w:cs="Times New Roman"/>
          <w:color w:val="auto"/>
          <w:kern w:val="2"/>
          <w:sz w:val="32"/>
          <w:szCs w:val="32"/>
          <w:highlight w:val="none"/>
          <w:lang w:eastAsia="zh-CN" w:bidi="ar-SA"/>
        </w:rPr>
        <w:t>增加值及占比、主导产业构成、制造业和</w:t>
      </w:r>
      <w:r>
        <w:rPr>
          <w:rFonts w:hint="eastAsia" w:ascii="Times New Roman" w:hAnsi="Times New Roman" w:cs="Times New Roman"/>
          <w:color w:val="auto"/>
          <w:kern w:val="2"/>
          <w:sz w:val="32"/>
          <w:szCs w:val="32"/>
          <w:highlight w:val="none"/>
          <w:lang w:val="en-US" w:eastAsia="zh-CN" w:bidi="ar-SA"/>
        </w:rPr>
        <w:t>生产性</w:t>
      </w:r>
      <w:r>
        <w:rPr>
          <w:rFonts w:hint="eastAsia" w:ascii="Times New Roman" w:hAnsi="Times New Roman" w:eastAsia="仿宋_GB2312" w:cs="Times New Roman"/>
          <w:color w:val="auto"/>
          <w:kern w:val="2"/>
          <w:sz w:val="32"/>
          <w:szCs w:val="32"/>
          <w:highlight w:val="none"/>
          <w:lang w:eastAsia="zh-CN" w:bidi="ar-SA"/>
        </w:rPr>
        <w:t>服务业</w:t>
      </w:r>
      <w:r>
        <w:rPr>
          <w:rFonts w:hint="eastAsia" w:ascii="Times New Roman" w:hAnsi="Times New Roman" w:cs="Times New Roman"/>
          <w:color w:val="auto"/>
          <w:kern w:val="2"/>
          <w:sz w:val="32"/>
          <w:szCs w:val="32"/>
          <w:highlight w:val="none"/>
          <w:lang w:val="en-US" w:eastAsia="zh-CN" w:bidi="ar-SA"/>
        </w:rPr>
        <w:t>基本情况；以开发区为申报主体的，请</w:t>
      </w:r>
      <w:r>
        <w:rPr>
          <w:rFonts w:hint="eastAsia" w:ascii="Times New Roman" w:hAnsi="Times New Roman" w:eastAsia="仿宋_GB2312" w:cs="Times New Roman"/>
          <w:color w:val="auto"/>
          <w:kern w:val="2"/>
          <w:sz w:val="32"/>
          <w:szCs w:val="32"/>
          <w:highlight w:val="none"/>
          <w:lang w:eastAsia="zh-CN" w:bidi="ar-SA"/>
        </w:rPr>
        <w:t>概述</w:t>
      </w:r>
      <w:r>
        <w:rPr>
          <w:rFonts w:hint="eastAsia" w:ascii="Times New Roman" w:hAnsi="Times New Roman" w:cs="Times New Roman"/>
          <w:color w:val="auto"/>
          <w:kern w:val="2"/>
          <w:sz w:val="32"/>
          <w:szCs w:val="32"/>
          <w:highlight w:val="none"/>
          <w:lang w:val="en-US" w:eastAsia="zh-CN" w:bidi="ar-SA"/>
        </w:rPr>
        <w:t>制造业企业营业收入及占比、主导产业构成</w:t>
      </w:r>
      <w:r>
        <w:rPr>
          <w:rFonts w:hint="eastAsia" w:ascii="Times New Roman" w:hAnsi="Times New Roman" w:cs="Times New Roman"/>
          <w:color w:val="auto"/>
          <w:kern w:val="2"/>
          <w:sz w:val="32"/>
          <w:szCs w:val="32"/>
          <w:highlight w:val="none"/>
          <w:lang w:eastAsia="zh-CN" w:bidi="ar-SA"/>
        </w:rPr>
        <w:t>、</w:t>
      </w:r>
      <w:r>
        <w:rPr>
          <w:rFonts w:hint="eastAsia" w:ascii="Times New Roman" w:hAnsi="Times New Roman" w:cs="Times New Roman"/>
          <w:color w:val="auto"/>
          <w:kern w:val="2"/>
          <w:sz w:val="32"/>
          <w:szCs w:val="32"/>
          <w:highlight w:val="none"/>
          <w:lang w:val="en-US" w:eastAsia="zh-CN" w:bidi="ar-SA"/>
        </w:rPr>
        <w:t>优势企业及服务辐射范围。</w:t>
      </w:r>
    </w:p>
    <w:p>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firstLine="624"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bCs/>
          <w:sz w:val="32"/>
          <w:szCs w:val="32"/>
          <w:highlight w:val="none"/>
          <w:lang w:eastAsia="zh-CN"/>
        </w:rPr>
        <w:t>（</w:t>
      </w:r>
      <w:r>
        <w:rPr>
          <w:rFonts w:hint="eastAsia" w:ascii="Times New Roman" w:hAnsi="Times New Roman" w:eastAsia="楷体_GB2312" w:cs="楷体_GB2312"/>
          <w:bCs/>
          <w:sz w:val="32"/>
          <w:szCs w:val="32"/>
          <w:highlight w:val="none"/>
          <w:lang w:val="en-US" w:eastAsia="zh-CN"/>
        </w:rPr>
        <w:t>四</w:t>
      </w:r>
      <w:r>
        <w:rPr>
          <w:rFonts w:hint="eastAsia" w:ascii="Times New Roman" w:hAnsi="Times New Roman" w:eastAsia="楷体_GB2312" w:cs="楷体_GB2312"/>
          <w:bCs/>
          <w:sz w:val="32"/>
          <w:szCs w:val="32"/>
          <w:highlight w:val="none"/>
          <w:lang w:eastAsia="zh-CN"/>
        </w:rPr>
        <w:t>）</w:t>
      </w:r>
      <w:r>
        <w:rPr>
          <w:rFonts w:hint="eastAsia" w:ascii="Times New Roman" w:hAnsi="Times New Roman" w:eastAsia="楷体_GB2312" w:cs="楷体_GB2312"/>
          <w:bCs/>
          <w:sz w:val="32"/>
          <w:szCs w:val="32"/>
          <w:highlight w:val="none"/>
          <w:lang w:val="en-US" w:eastAsia="zh-CN"/>
        </w:rPr>
        <w:t>融合发展基础。</w:t>
      </w:r>
      <w:r>
        <w:rPr>
          <w:rFonts w:hint="eastAsia" w:ascii="Times New Roman" w:hAnsi="Times New Roman" w:cs="Times New Roman"/>
          <w:color w:val="auto"/>
          <w:kern w:val="2"/>
          <w:sz w:val="32"/>
          <w:szCs w:val="32"/>
          <w:highlight w:val="none"/>
          <w:lang w:val="en-US" w:eastAsia="zh-CN" w:bidi="ar-SA"/>
        </w:rPr>
        <w:t>重点阐述两业融合工作开展情况，在国家级和省级两业融合试点、服务型制造示范、新服务新供给重点企业（项目）培育、物流业与制造业融合</w:t>
      </w:r>
      <w:r>
        <w:rPr>
          <w:rFonts w:hint="eastAsia" w:ascii="Times New Roman" w:hAnsi="Times New Roman" w:eastAsia="仿宋_GB2312" w:cs="Times New Roman"/>
          <w:i w:val="0"/>
          <w:iCs w:val="0"/>
          <w:caps w:val="0"/>
          <w:color w:val="auto"/>
          <w:spacing w:val="0"/>
          <w:sz w:val="32"/>
          <w:szCs w:val="32"/>
          <w:highlight w:val="none"/>
          <w:shd w:val="clear" w:color="auto" w:fill="auto"/>
        </w:rPr>
        <w:t>发展</w:t>
      </w:r>
      <w:r>
        <w:rPr>
          <w:rFonts w:hint="eastAsia" w:ascii="Times New Roman" w:hAnsi="Times New Roman" w:cs="Times New Roman"/>
          <w:color w:val="auto"/>
          <w:kern w:val="2"/>
          <w:sz w:val="32"/>
          <w:szCs w:val="32"/>
          <w:highlight w:val="none"/>
          <w:lang w:val="en-US" w:eastAsia="zh-CN" w:bidi="ar-SA"/>
        </w:rPr>
        <w:t>等方面已开展的工作及取得的成效。</w:t>
      </w:r>
    </w:p>
    <w:p>
      <w:pPr>
        <w:keepNext w:val="0"/>
        <w:keepLines w:val="0"/>
        <w:pageBreakBefore w:val="0"/>
        <w:widowControl w:val="0"/>
        <w:kinsoku/>
        <w:wordWrap/>
        <w:overflowPunct/>
        <w:topLinePunct w:val="0"/>
        <w:autoSpaceDE/>
        <w:autoSpaceDN/>
        <w:bidi w:val="0"/>
        <w:adjustRightInd/>
        <w:snapToGrid/>
        <w:spacing w:afterLines="0" w:line="240" w:lineRule="auto"/>
        <w:ind w:firstLine="624"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方正黑体_GBK" w:cs="Times New Roman"/>
          <w:sz w:val="32"/>
          <w:szCs w:val="32"/>
          <w:highlight w:val="none"/>
          <w:lang w:eastAsia="zh-CN"/>
        </w:rPr>
        <w:t>二</w:t>
      </w:r>
      <w:r>
        <w:rPr>
          <w:rFonts w:hint="default" w:ascii="Times New Roman" w:hAnsi="Times New Roman" w:eastAsia="方正黑体_GBK" w:cs="Times New Roman"/>
          <w:sz w:val="32"/>
          <w:szCs w:val="32"/>
          <w:highlight w:val="none"/>
        </w:rPr>
        <w:t>、</w:t>
      </w:r>
      <w:r>
        <w:rPr>
          <w:rFonts w:hint="eastAsia" w:ascii="Times New Roman" w:hAnsi="Times New Roman" w:eastAsia="方正黑体_GBK" w:cs="Times New Roman"/>
          <w:sz w:val="32"/>
          <w:szCs w:val="32"/>
          <w:highlight w:val="none"/>
          <w:lang w:val="en-US" w:eastAsia="zh-CN"/>
        </w:rPr>
        <w:t>建设目标及意义</w:t>
      </w:r>
    </w:p>
    <w:p>
      <w:pPr>
        <w:keepNext w:val="0"/>
        <w:keepLines w:val="0"/>
        <w:pageBreakBefore w:val="0"/>
        <w:kinsoku/>
        <w:wordWrap/>
        <w:overflowPunct/>
        <w:topLinePunct w:val="0"/>
        <w:autoSpaceDE/>
        <w:autoSpaceDN/>
        <w:bidi w:val="0"/>
        <w:adjustRightInd/>
        <w:snapToGrid/>
        <w:spacing w:afterLines="0" w:line="240" w:lineRule="auto"/>
        <w:ind w:firstLine="624" w:firstLineChars="200"/>
        <w:jc w:val="both"/>
        <w:rPr>
          <w:rFonts w:ascii="Times New Roman" w:hAnsi="Times New Roman" w:eastAsia="仿宋_GB2312" w:cs="Times New Roman"/>
          <w:color w:val="auto"/>
          <w:kern w:val="2"/>
          <w:sz w:val="32"/>
          <w:szCs w:val="32"/>
          <w:highlight w:val="none"/>
          <w:lang w:eastAsia="zh-CN" w:bidi="ar-SA"/>
        </w:rPr>
      </w:pPr>
      <w:r>
        <w:rPr>
          <w:rFonts w:hint="eastAsia" w:ascii="Times New Roman" w:hAnsi="Times New Roman" w:eastAsia="楷体_GB2312" w:cs="楷体_GB2312"/>
          <w:bCs/>
          <w:sz w:val="32"/>
          <w:szCs w:val="32"/>
          <w:highlight w:val="none"/>
          <w:lang w:eastAsia="zh-CN" w:bidi="ar-SA"/>
        </w:rPr>
        <w:t>（一）总目标。</w:t>
      </w:r>
      <w:r>
        <w:rPr>
          <w:rFonts w:hint="eastAsia" w:ascii="Times New Roman" w:hAnsi="Times New Roman" w:eastAsia="仿宋_GB2312" w:cs="Times New Roman"/>
          <w:bCs w:val="0"/>
          <w:color w:val="auto"/>
          <w:sz w:val="32"/>
          <w:szCs w:val="32"/>
          <w:highlight w:val="none"/>
          <w:lang w:val="en-US" w:eastAsia="zh-CN" w:bidi="ar-SA"/>
        </w:rPr>
        <w:t>阐述两业融合发展区</w:t>
      </w:r>
      <w:r>
        <w:rPr>
          <w:rFonts w:hint="eastAsia" w:ascii="Times New Roman" w:hAnsi="Times New Roman" w:cs="Times New Roman"/>
          <w:bCs w:val="0"/>
          <w:color w:val="auto"/>
          <w:sz w:val="32"/>
          <w:szCs w:val="32"/>
          <w:highlight w:val="none"/>
          <w:lang w:val="en-US" w:eastAsia="zh-CN" w:bidi="ar-SA"/>
        </w:rPr>
        <w:t>建设</w:t>
      </w:r>
      <w:r>
        <w:rPr>
          <w:rFonts w:hint="eastAsia" w:ascii="Times New Roman" w:hAnsi="Times New Roman" w:eastAsia="仿宋_GB2312" w:cs="Times New Roman"/>
          <w:bCs w:val="0"/>
          <w:color w:val="auto"/>
          <w:sz w:val="32"/>
          <w:szCs w:val="32"/>
          <w:highlight w:val="none"/>
          <w:lang w:val="en-US" w:eastAsia="zh-CN" w:bidi="ar-SA"/>
        </w:rPr>
        <w:t>总体考虑，提出拟达到的总目标，</w:t>
      </w:r>
      <w:r>
        <w:rPr>
          <w:rFonts w:hint="eastAsia" w:ascii="Times New Roman" w:hAnsi="Times New Roman" w:eastAsia="仿宋_GB2312" w:cs="Times New Roman"/>
          <w:color w:val="auto"/>
          <w:kern w:val="2"/>
          <w:sz w:val="32"/>
          <w:szCs w:val="32"/>
          <w:highlight w:val="none"/>
          <w:lang w:eastAsia="zh-CN" w:bidi="ar-SA"/>
        </w:rPr>
        <w:t>包括</w:t>
      </w:r>
      <w:r>
        <w:rPr>
          <w:rFonts w:hint="eastAsia" w:ascii="Times New Roman" w:hAnsi="Times New Roman" w:cs="Times New Roman"/>
          <w:color w:val="auto"/>
          <w:kern w:val="2"/>
          <w:sz w:val="32"/>
          <w:szCs w:val="32"/>
          <w:highlight w:val="none"/>
          <w:lang w:val="en-US" w:eastAsia="zh-CN" w:bidi="ar-SA"/>
        </w:rPr>
        <w:t>预期达到的</w:t>
      </w:r>
      <w:r>
        <w:rPr>
          <w:rFonts w:hint="eastAsia" w:ascii="Times New Roman" w:hAnsi="Times New Roman" w:eastAsia="仿宋_GB2312" w:cs="Times New Roman"/>
          <w:color w:val="auto"/>
          <w:kern w:val="2"/>
          <w:sz w:val="32"/>
          <w:szCs w:val="32"/>
          <w:highlight w:val="none"/>
          <w:lang w:eastAsia="zh-CN" w:bidi="ar-SA"/>
        </w:rPr>
        <w:t>经济</w:t>
      </w:r>
      <w:r>
        <w:rPr>
          <w:rFonts w:hint="eastAsia" w:ascii="Times New Roman" w:hAnsi="Times New Roman" w:cs="Times New Roman"/>
          <w:color w:val="auto"/>
          <w:kern w:val="2"/>
          <w:sz w:val="32"/>
          <w:szCs w:val="32"/>
          <w:highlight w:val="none"/>
          <w:lang w:eastAsia="zh-CN" w:bidi="ar-SA"/>
        </w:rPr>
        <w:t>和</w:t>
      </w:r>
      <w:r>
        <w:rPr>
          <w:rFonts w:hint="eastAsia" w:ascii="Times New Roman" w:hAnsi="Times New Roman" w:eastAsia="仿宋_GB2312" w:cs="Times New Roman"/>
          <w:color w:val="auto"/>
          <w:kern w:val="2"/>
          <w:sz w:val="32"/>
          <w:szCs w:val="32"/>
          <w:highlight w:val="none"/>
          <w:lang w:eastAsia="zh-CN" w:bidi="ar-SA"/>
        </w:rPr>
        <w:t>社会</w:t>
      </w:r>
      <w:bookmarkStart w:id="4" w:name="OLE_LINK16"/>
      <w:r>
        <w:rPr>
          <w:rFonts w:hint="eastAsia" w:ascii="Times New Roman" w:hAnsi="Times New Roman" w:eastAsia="仿宋_GB2312" w:cs="Times New Roman"/>
          <w:color w:val="auto"/>
          <w:kern w:val="2"/>
          <w:sz w:val="32"/>
          <w:szCs w:val="32"/>
          <w:highlight w:val="none"/>
          <w:lang w:eastAsia="zh-CN" w:bidi="ar-SA"/>
        </w:rPr>
        <w:t>效益</w:t>
      </w:r>
      <w:bookmarkEnd w:id="4"/>
      <w:r>
        <w:rPr>
          <w:rFonts w:hint="eastAsia" w:ascii="Times New Roman" w:hAnsi="Times New Roman" w:eastAsia="仿宋_GB2312" w:cs="Times New Roman"/>
          <w:color w:val="auto"/>
          <w:kern w:val="2"/>
          <w:sz w:val="32"/>
          <w:szCs w:val="32"/>
          <w:highlight w:val="none"/>
          <w:lang w:eastAsia="zh-CN" w:bidi="ar-SA"/>
        </w:rPr>
        <w:t>目标</w:t>
      </w:r>
      <w:r>
        <w:rPr>
          <w:rFonts w:hint="eastAsia" w:ascii="Times New Roman" w:hAnsi="Times New Roman" w:cs="Times New Roman"/>
          <w:color w:val="auto"/>
          <w:kern w:val="2"/>
          <w:sz w:val="32"/>
          <w:szCs w:val="32"/>
          <w:highlight w:val="none"/>
          <w:lang w:val="en-US" w:eastAsia="zh-CN" w:bidi="ar-SA"/>
        </w:rPr>
        <w:t>。目标尽可能</w:t>
      </w:r>
      <w:r>
        <w:rPr>
          <w:rFonts w:hint="default" w:ascii="Times New Roman" w:hAnsi="Times New Roman" w:eastAsia="仿宋_GB2312" w:cs="Times New Roman"/>
          <w:sz w:val="32"/>
          <w:szCs w:val="32"/>
          <w:highlight w:val="none"/>
          <w:lang w:eastAsia="zh-CN"/>
        </w:rPr>
        <w:t>要量化</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可考核</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确实</w:t>
      </w:r>
      <w:r>
        <w:rPr>
          <w:rFonts w:hint="default" w:ascii="Times New Roman" w:hAnsi="Times New Roman" w:eastAsia="仿宋_GB2312" w:cs="Times New Roman"/>
          <w:sz w:val="32"/>
          <w:szCs w:val="32"/>
          <w:highlight w:val="none"/>
        </w:rPr>
        <w:t>无法量化的</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应明确</w:t>
      </w:r>
      <w:r>
        <w:rPr>
          <w:rFonts w:hint="eastAsia" w:ascii="Times New Roman" w:hAnsi="Times New Roman" w:cs="Times New Roman"/>
          <w:sz w:val="32"/>
          <w:szCs w:val="32"/>
          <w:highlight w:val="none"/>
          <w:lang w:val="en-US" w:eastAsia="zh-CN"/>
        </w:rPr>
        <w:t>发展</w:t>
      </w:r>
      <w:r>
        <w:rPr>
          <w:rFonts w:hint="default" w:ascii="Times New Roman" w:hAnsi="Times New Roman" w:eastAsia="仿宋_GB2312" w:cs="Times New Roman"/>
          <w:sz w:val="32"/>
          <w:szCs w:val="32"/>
          <w:highlight w:val="none"/>
        </w:rPr>
        <w:t>方向</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实施步骤</w:t>
      </w:r>
      <w:r>
        <w:rPr>
          <w:rFonts w:hint="eastAsia" w:ascii="Times New Roman" w:hAnsi="Times New Roman" w:cs="Times New Roman"/>
          <w:sz w:val="32"/>
          <w:szCs w:val="32"/>
          <w:highlight w:val="none"/>
          <w:lang w:val="en-US" w:eastAsia="zh-CN"/>
        </w:rPr>
        <w:t>以及可能取得的</w:t>
      </w:r>
      <w:r>
        <w:rPr>
          <w:rFonts w:hint="eastAsia" w:ascii="Times New Roman" w:hAnsi="Times New Roman" w:eastAsia="仿宋_GB2312" w:cs="Times New Roman"/>
          <w:color w:val="auto"/>
          <w:kern w:val="2"/>
          <w:sz w:val="32"/>
          <w:szCs w:val="32"/>
          <w:highlight w:val="none"/>
          <w:lang w:eastAsia="zh-CN" w:bidi="ar-SA"/>
        </w:rPr>
        <w:t>创新突破等。</w:t>
      </w:r>
    </w:p>
    <w:p>
      <w:pPr>
        <w:keepNext w:val="0"/>
        <w:keepLines w:val="0"/>
        <w:pageBreakBefore w:val="0"/>
        <w:widowControl w:val="0"/>
        <w:kinsoku/>
        <w:wordWrap/>
        <w:overflowPunct/>
        <w:topLinePunct w:val="0"/>
        <w:autoSpaceDE/>
        <w:autoSpaceDN/>
        <w:bidi w:val="0"/>
        <w:adjustRightInd/>
        <w:snapToGrid/>
        <w:spacing w:afterLines="0" w:line="240" w:lineRule="auto"/>
        <w:ind w:firstLine="624" w:firstLineChars="200"/>
        <w:jc w:val="both"/>
        <w:textAlignment w:val="auto"/>
        <w:rPr>
          <w:rFonts w:hint="eastAsia" w:ascii="Times New Roman" w:hAnsi="Times New Roman" w:eastAsia="仿宋_GB2312" w:cs="Times New Roman"/>
          <w:bCs w:val="0"/>
          <w:sz w:val="32"/>
          <w:szCs w:val="32"/>
          <w:highlight w:val="none"/>
          <w:lang w:val="en-US" w:eastAsia="zh-CN" w:bidi="ar-SA"/>
        </w:rPr>
      </w:pPr>
      <w:bookmarkStart w:id="5" w:name="bookmark10"/>
      <w:r>
        <w:rPr>
          <w:rFonts w:hint="eastAsia" w:ascii="Times New Roman" w:hAnsi="Times New Roman" w:eastAsia="楷体_GB2312" w:cs="楷体_GB2312"/>
          <w:bCs/>
          <w:sz w:val="32"/>
          <w:szCs w:val="32"/>
          <w:highlight w:val="none"/>
          <w:lang w:eastAsia="zh-CN" w:bidi="ar-SA"/>
        </w:rPr>
        <w:t>（</w:t>
      </w:r>
      <w:bookmarkEnd w:id="5"/>
      <w:r>
        <w:rPr>
          <w:rFonts w:hint="eastAsia" w:ascii="Times New Roman" w:hAnsi="Times New Roman" w:eastAsia="楷体_GB2312" w:cs="楷体_GB2312"/>
          <w:bCs/>
          <w:sz w:val="32"/>
          <w:szCs w:val="32"/>
          <w:highlight w:val="none"/>
          <w:lang w:eastAsia="zh-CN" w:bidi="ar-SA"/>
        </w:rPr>
        <w:t>二）</w:t>
      </w:r>
      <w:r>
        <w:rPr>
          <w:rFonts w:hint="eastAsia" w:ascii="Times New Roman" w:hAnsi="Times New Roman" w:eastAsia="楷体_GB2312" w:cs="楷体_GB2312"/>
          <w:bCs/>
          <w:sz w:val="32"/>
          <w:szCs w:val="32"/>
          <w:highlight w:val="none"/>
          <w:lang w:val="en-US" w:eastAsia="zh-CN" w:bidi="ar-SA"/>
        </w:rPr>
        <w:t>分年度具体目标。</w:t>
      </w:r>
      <w:r>
        <w:rPr>
          <w:rFonts w:hint="eastAsia" w:ascii="Times New Roman" w:hAnsi="Times New Roman" w:cs="Times New Roman"/>
          <w:color w:val="auto"/>
          <w:kern w:val="2"/>
          <w:sz w:val="32"/>
          <w:szCs w:val="32"/>
          <w:highlight w:val="none"/>
          <w:lang w:val="en-US" w:eastAsia="zh-CN" w:bidi="ar-SA"/>
        </w:rPr>
        <w:t>提出</w:t>
      </w:r>
      <w:r>
        <w:rPr>
          <w:rFonts w:hint="eastAsia" w:ascii="Times New Roman" w:hAnsi="Times New Roman" w:eastAsia="仿宋_GB2312" w:cs="Times New Roman"/>
          <w:bCs w:val="0"/>
          <w:sz w:val="32"/>
          <w:szCs w:val="32"/>
          <w:highlight w:val="none"/>
          <w:lang w:val="en-US" w:eastAsia="zh-CN" w:bidi="ar-SA"/>
        </w:rPr>
        <w:t>分年度可实现的具体量化</w:t>
      </w:r>
      <w:r>
        <w:rPr>
          <w:rFonts w:hint="eastAsia" w:ascii="Times New Roman" w:hAnsi="Times New Roman" w:cs="Times New Roman"/>
          <w:bCs w:val="0"/>
          <w:sz w:val="32"/>
          <w:szCs w:val="32"/>
          <w:highlight w:val="none"/>
          <w:lang w:val="en-US" w:eastAsia="zh-CN" w:bidi="ar-SA"/>
        </w:rPr>
        <w:t>指标</w:t>
      </w:r>
      <w:r>
        <w:rPr>
          <w:rFonts w:hint="eastAsia" w:ascii="Times New Roman" w:hAnsi="Times New Roman" w:eastAsia="仿宋_GB2312" w:cs="Times New Roman"/>
          <w:bCs w:val="0"/>
          <w:sz w:val="32"/>
          <w:szCs w:val="32"/>
          <w:highlight w:val="none"/>
          <w:lang w:val="en-US" w:eastAsia="zh-CN" w:bidi="ar-SA"/>
        </w:rPr>
        <w:t>、</w:t>
      </w:r>
      <w:r>
        <w:rPr>
          <w:rFonts w:hint="eastAsia" w:ascii="Times New Roman" w:hAnsi="Times New Roman" w:cs="Times New Roman"/>
          <w:bCs w:val="0"/>
          <w:sz w:val="32"/>
          <w:szCs w:val="32"/>
          <w:highlight w:val="none"/>
          <w:lang w:val="en-US" w:eastAsia="zh-CN" w:bidi="ar-SA"/>
        </w:rPr>
        <w:t>工作</w:t>
      </w:r>
      <w:r>
        <w:rPr>
          <w:rFonts w:hint="eastAsia" w:ascii="Times New Roman" w:hAnsi="Times New Roman" w:eastAsia="仿宋_GB2312" w:cs="Times New Roman"/>
          <w:bCs w:val="0"/>
          <w:sz w:val="32"/>
          <w:szCs w:val="32"/>
          <w:highlight w:val="none"/>
          <w:lang w:val="en-US" w:eastAsia="zh-CN" w:bidi="ar-SA"/>
        </w:rPr>
        <w:t>创新点、可复制推广的经验模式等。</w:t>
      </w:r>
    </w:p>
    <w:p>
      <w:pPr>
        <w:keepNext w:val="0"/>
        <w:keepLines w:val="0"/>
        <w:pageBreakBefore w:val="0"/>
        <w:widowControl w:val="0"/>
        <w:kinsoku/>
        <w:wordWrap/>
        <w:overflowPunct/>
        <w:topLinePunct w:val="0"/>
        <w:autoSpaceDE/>
        <w:autoSpaceDN/>
        <w:bidi w:val="0"/>
        <w:adjustRightInd/>
        <w:snapToGrid/>
        <w:spacing w:afterLines="0" w:line="240" w:lineRule="auto"/>
        <w:ind w:firstLine="624" w:firstLineChars="200"/>
        <w:jc w:val="both"/>
        <w:textAlignment w:val="auto"/>
        <w:rPr>
          <w:rFonts w:hint="default" w:ascii="Times New Roman" w:hAnsi="Times New Roman" w:eastAsia="仿宋_GB2312" w:cs="Times New Roman"/>
          <w:bCs w:val="0"/>
          <w:sz w:val="32"/>
          <w:szCs w:val="32"/>
          <w:highlight w:val="none"/>
          <w:lang w:val="en-US" w:eastAsia="zh-CN" w:bidi="ar-SA"/>
        </w:rPr>
      </w:pPr>
      <w:r>
        <w:rPr>
          <w:rFonts w:hint="eastAsia" w:ascii="Times New Roman" w:hAnsi="Times New Roman" w:eastAsia="楷体_GB2312" w:cs="楷体_GB2312"/>
          <w:bCs/>
          <w:sz w:val="32"/>
          <w:szCs w:val="32"/>
          <w:highlight w:val="none"/>
          <w:lang w:val="en-US" w:eastAsia="zh-CN" w:bidi="ar-SA"/>
        </w:rPr>
        <w:t>（三）工作意义。</w:t>
      </w:r>
      <w:r>
        <w:rPr>
          <w:rFonts w:hint="eastAsia" w:ascii="Times New Roman" w:hAnsi="Times New Roman" w:cs="Times New Roman"/>
          <w:bCs w:val="0"/>
          <w:sz w:val="32"/>
          <w:szCs w:val="32"/>
          <w:highlight w:val="none"/>
          <w:lang w:val="en-US" w:eastAsia="zh-CN" w:bidi="ar-SA"/>
        </w:rPr>
        <w:t>探索两业融合发展业态、模式和路径，</w:t>
      </w:r>
      <w:bookmarkStart w:id="6" w:name="OLE_LINK5"/>
      <w:r>
        <w:rPr>
          <w:rFonts w:hint="eastAsia" w:ascii="Times New Roman" w:hAnsi="Times New Roman" w:cs="Times New Roman"/>
          <w:bCs w:val="0"/>
          <w:sz w:val="32"/>
          <w:szCs w:val="32"/>
          <w:highlight w:val="none"/>
          <w:lang w:val="en-US" w:eastAsia="zh-CN" w:bidi="ar-SA"/>
        </w:rPr>
        <w:t>加快破解发展瓶颈</w:t>
      </w:r>
      <w:bookmarkEnd w:id="6"/>
      <w:r>
        <w:rPr>
          <w:rFonts w:hint="eastAsia" w:ascii="Times New Roman" w:hAnsi="Times New Roman" w:cs="Times New Roman"/>
          <w:bCs w:val="0"/>
          <w:sz w:val="32"/>
          <w:szCs w:val="32"/>
          <w:highlight w:val="none"/>
          <w:lang w:val="en-US" w:eastAsia="zh-CN" w:bidi="ar-SA"/>
        </w:rPr>
        <w:t>，促进自身转型升级，引领带动行业和区域发展等。</w:t>
      </w:r>
    </w:p>
    <w:p>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firstLine="624" w:firstLineChars="200"/>
        <w:jc w:val="both"/>
        <w:textAlignment w:val="auto"/>
        <w:rPr>
          <w:rFonts w:hint="default"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zh-CN"/>
        </w:rPr>
        <w:t>三、</w:t>
      </w:r>
      <w:r>
        <w:rPr>
          <w:rFonts w:hint="default" w:ascii="Times New Roman" w:hAnsi="Times New Roman" w:eastAsia="方正黑体_GBK" w:cs="Times New Roman"/>
          <w:sz w:val="32"/>
          <w:szCs w:val="32"/>
          <w:highlight w:val="none"/>
          <w:lang w:eastAsia="zh-CN"/>
        </w:rPr>
        <w:t>重点</w:t>
      </w:r>
      <w:r>
        <w:rPr>
          <w:rFonts w:hint="default" w:ascii="Times New Roman" w:hAnsi="Times New Roman" w:eastAsia="方正黑体_GBK" w:cs="Times New Roman"/>
          <w:sz w:val="32"/>
          <w:szCs w:val="32"/>
          <w:highlight w:val="none"/>
        </w:rPr>
        <w:t>任务</w:t>
      </w:r>
    </w:p>
    <w:p>
      <w:pPr>
        <w:pStyle w:val="23"/>
        <w:keepNext w:val="0"/>
        <w:keepLines w:val="0"/>
        <w:pageBreakBefore w:val="0"/>
        <w:kinsoku/>
        <w:wordWrap/>
        <w:overflowPunct/>
        <w:topLinePunct w:val="0"/>
        <w:autoSpaceDE/>
        <w:autoSpaceDN/>
        <w:bidi w:val="0"/>
        <w:adjustRightInd/>
        <w:snapToGrid/>
        <w:spacing w:after="0" w:afterLines="0" w:line="240" w:lineRule="auto"/>
        <w:ind w:left="0" w:firstLine="624"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需体现</w:t>
      </w:r>
      <w:r>
        <w:rPr>
          <w:rFonts w:hint="eastAsia" w:ascii="Times New Roman" w:hAnsi="Times New Roman" w:cs="Times New Roman"/>
          <w:color w:val="auto"/>
          <w:sz w:val="32"/>
          <w:szCs w:val="32"/>
          <w:highlight w:val="none"/>
          <w:lang w:val="en-US" w:eastAsia="zh-CN"/>
        </w:rPr>
        <w:t>以下四</w:t>
      </w:r>
      <w:r>
        <w:rPr>
          <w:rFonts w:hint="eastAsia" w:ascii="Times New Roman" w:hAnsi="Times New Roman" w:eastAsia="仿宋_GB2312" w:cs="Times New Roman"/>
          <w:color w:val="auto"/>
          <w:sz w:val="32"/>
          <w:szCs w:val="32"/>
          <w:highlight w:val="none"/>
          <w:lang w:val="en-US" w:eastAsia="zh-CN"/>
        </w:rPr>
        <w:t>个方面内容：</w:t>
      </w:r>
    </w:p>
    <w:p>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0" w:leftChars="0" w:firstLine="624" w:firstLineChars="200"/>
        <w:jc w:val="both"/>
        <w:textAlignment w:val="auto"/>
        <w:rPr>
          <w:rFonts w:hint="eastAsia" w:ascii="Times New Roman" w:hAnsi="Times New Roman" w:cs="Times New Roman"/>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（一）确定两业融合发展重点任务。</w:t>
      </w:r>
      <w:r>
        <w:rPr>
          <w:rFonts w:hint="eastAsia" w:ascii="Times New Roman" w:hAnsi="Times New Roman" w:eastAsia="仿宋_GB2312" w:cs="Times New Roman"/>
          <w:color w:val="auto"/>
          <w:sz w:val="32"/>
          <w:szCs w:val="32"/>
          <w:highlight w:val="none"/>
          <w:lang w:val="en-US" w:eastAsia="zh-CN"/>
        </w:rPr>
        <w:t>围绕</w:t>
      </w:r>
      <w:r>
        <w:rPr>
          <w:rFonts w:hint="eastAsia" w:ascii="Times New Roman" w:hAnsi="Times New Roman" w:cs="Times New Roman"/>
          <w:color w:val="auto"/>
          <w:sz w:val="32"/>
          <w:szCs w:val="32"/>
          <w:highlight w:val="none"/>
          <w:lang w:val="en-US" w:eastAsia="zh-CN"/>
        </w:rPr>
        <w:t>推动</w:t>
      </w:r>
      <w:r>
        <w:rPr>
          <w:rFonts w:hint="eastAsia" w:ascii="Times New Roman" w:hAnsi="Times New Roman" w:eastAsia="仿宋_GB2312" w:cs="Times New Roman"/>
          <w:color w:val="auto"/>
          <w:sz w:val="32"/>
          <w:szCs w:val="32"/>
          <w:highlight w:val="none"/>
          <w:lang w:val="en-US" w:eastAsia="zh-CN"/>
        </w:rPr>
        <w:t>本区域重点行业、关键领域</w:t>
      </w:r>
      <w:r>
        <w:rPr>
          <w:rFonts w:hint="eastAsia" w:ascii="Times New Roman" w:hAnsi="Times New Roman" w:cs="Times New Roman"/>
          <w:color w:val="auto"/>
          <w:sz w:val="32"/>
          <w:szCs w:val="32"/>
          <w:highlight w:val="none"/>
          <w:lang w:val="en-US" w:eastAsia="zh-CN"/>
        </w:rPr>
        <w:t>数智化和融合创新发展</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cs="Times New Roman"/>
          <w:color w:val="auto"/>
          <w:sz w:val="32"/>
          <w:szCs w:val="32"/>
          <w:highlight w:val="none"/>
          <w:lang w:val="en-US" w:eastAsia="zh-CN"/>
        </w:rPr>
        <w:t>研究</w:t>
      </w:r>
      <w:r>
        <w:rPr>
          <w:rFonts w:hint="eastAsia" w:ascii="Times New Roman" w:hAnsi="Times New Roman" w:eastAsia="仿宋_GB2312" w:cs="Times New Roman"/>
          <w:bCs w:val="0"/>
          <w:color w:val="auto"/>
          <w:sz w:val="32"/>
          <w:szCs w:val="32"/>
          <w:highlight w:val="none"/>
          <w:lang w:val="en-US" w:eastAsia="zh-CN" w:bidi="ar-SA"/>
        </w:rPr>
        <w:t>制定</w:t>
      </w:r>
      <w:r>
        <w:rPr>
          <w:rFonts w:hint="eastAsia" w:ascii="Times New Roman" w:hAnsi="Times New Roman" w:cs="Times New Roman"/>
          <w:bCs w:val="0"/>
          <w:color w:val="auto"/>
          <w:sz w:val="32"/>
          <w:szCs w:val="32"/>
          <w:highlight w:val="none"/>
          <w:lang w:val="en-US" w:eastAsia="zh-CN" w:bidi="ar-SA"/>
        </w:rPr>
        <w:t>两业融合发展各项重点任务，</w:t>
      </w:r>
      <w:r>
        <w:rPr>
          <w:rFonts w:hint="eastAsia" w:ascii="Times New Roman" w:hAnsi="Times New Roman" w:cs="Times New Roman"/>
          <w:color w:val="auto"/>
          <w:sz w:val="32"/>
          <w:szCs w:val="32"/>
          <w:highlight w:val="none"/>
          <w:lang w:val="en-US" w:eastAsia="zh-CN"/>
        </w:rPr>
        <w:t>细化分解具体落实举措。</w:t>
      </w:r>
    </w:p>
    <w:p>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0" w:leftChars="0" w:firstLine="624"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kern w:val="2"/>
          <w:sz w:val="32"/>
          <w:szCs w:val="32"/>
          <w:lang w:val="en-US" w:eastAsia="zh-CN" w:bidi="ar-SA"/>
        </w:rPr>
        <w:t>（二）</w:t>
      </w:r>
      <w:r>
        <w:rPr>
          <w:rFonts w:hint="eastAsia" w:ascii="楷体_GB2312" w:hAnsi="楷体_GB2312" w:eastAsia="楷体_GB2312" w:cs="楷体_GB2312"/>
          <w:color w:val="auto"/>
          <w:sz w:val="32"/>
          <w:szCs w:val="32"/>
          <w:highlight w:val="none"/>
          <w:lang w:val="en-US" w:eastAsia="zh-CN"/>
        </w:rPr>
        <w:t>开展两业融合重点企业</w:t>
      </w:r>
      <w:r>
        <w:rPr>
          <w:rStyle w:val="10"/>
          <w:rFonts w:hint="eastAsia" w:ascii="楷体_GB2312" w:hAnsi="楷体_GB2312" w:eastAsia="楷体_GB2312" w:cs="楷体_GB2312"/>
          <w:color w:val="auto"/>
          <w:sz w:val="32"/>
          <w:szCs w:val="32"/>
          <w:highlight w:val="none"/>
          <w:lang w:val="en-US" w:eastAsia="zh-CN"/>
        </w:rPr>
        <w:footnoteReference w:id="0"/>
      </w:r>
      <w:r>
        <w:rPr>
          <w:rFonts w:hint="eastAsia" w:ascii="楷体_GB2312" w:hAnsi="楷体_GB2312" w:eastAsia="楷体_GB2312" w:cs="楷体_GB2312"/>
          <w:color w:val="auto"/>
          <w:sz w:val="32"/>
          <w:szCs w:val="32"/>
          <w:highlight w:val="none"/>
          <w:lang w:val="en-US" w:eastAsia="zh-CN"/>
        </w:rPr>
        <w:t>（平台、项目）培育。</w:t>
      </w:r>
      <w:r>
        <w:rPr>
          <w:rFonts w:hint="eastAsia" w:ascii="Times New Roman" w:hAnsi="Times New Roman" w:cs="Times New Roman"/>
          <w:color w:val="auto"/>
          <w:sz w:val="32"/>
          <w:szCs w:val="32"/>
          <w:highlight w:val="none"/>
          <w:lang w:val="en-US" w:eastAsia="zh-CN"/>
        </w:rPr>
        <w:t>持续优化重点企业包联服务，明确重点平台、项目建设计划，争取各级各类政策资金支持，以企业为重点组织开展自主试点。</w:t>
      </w:r>
    </w:p>
    <w:p>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0" w:leftChars="0" w:firstLine="624"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kern w:val="2"/>
          <w:sz w:val="32"/>
          <w:szCs w:val="32"/>
          <w:lang w:val="en-US" w:eastAsia="zh-CN" w:bidi="ar-SA"/>
        </w:rPr>
        <w:t>（三）</w:t>
      </w:r>
      <w:r>
        <w:rPr>
          <w:rFonts w:hint="eastAsia" w:ascii="楷体_GB2312" w:hAnsi="楷体_GB2312" w:eastAsia="楷体_GB2312" w:cs="楷体_GB2312"/>
          <w:color w:val="auto"/>
          <w:sz w:val="32"/>
          <w:szCs w:val="32"/>
          <w:highlight w:val="none"/>
          <w:lang w:val="en-US" w:eastAsia="zh-CN"/>
        </w:rPr>
        <w:t>制定工作进度计划。</w:t>
      </w:r>
      <w:r>
        <w:rPr>
          <w:rFonts w:hint="eastAsia" w:ascii="Times New Roman" w:hAnsi="Times New Roman" w:cs="Times New Roman"/>
          <w:color w:val="auto"/>
          <w:sz w:val="32"/>
          <w:szCs w:val="32"/>
          <w:highlight w:val="none"/>
          <w:lang w:val="en-US" w:eastAsia="zh-CN"/>
        </w:rPr>
        <w:t>明确各项建设任务完成时限、责任部门及责任人等，确保融合发展目标按期实现。</w:t>
      </w:r>
    </w:p>
    <w:p>
      <w:pPr>
        <w:pStyle w:val="23"/>
        <w:keepNext w:val="0"/>
        <w:keepLines w:val="0"/>
        <w:pageBreakBefore w:val="0"/>
        <w:kinsoku/>
        <w:wordWrap/>
        <w:overflowPunct/>
        <w:topLinePunct w:val="0"/>
        <w:autoSpaceDE/>
        <w:autoSpaceDN/>
        <w:bidi w:val="0"/>
        <w:adjustRightInd/>
        <w:snapToGrid/>
        <w:spacing w:after="0" w:afterLines="0" w:line="240" w:lineRule="auto"/>
        <w:ind w:left="0" w:firstLine="624" w:firstLineChars="200"/>
        <w:rPr>
          <w:rFonts w:hint="eastAsia" w:ascii="Times New Roman" w:hAnsi="Times New Roman" w:cs="Times New Roman"/>
          <w:color w:val="auto"/>
          <w:sz w:val="32"/>
          <w:szCs w:val="32"/>
          <w:highlight w:val="none"/>
          <w:lang w:val="en-US" w:eastAsia="zh-CN"/>
        </w:rPr>
      </w:pPr>
      <w:r>
        <w:rPr>
          <w:rFonts w:hint="eastAsia" w:ascii="楷体_GB2312" w:hAnsi="楷体_GB2312" w:eastAsia="楷体_GB2312" w:cs="楷体_GB2312"/>
          <w:color w:val="auto"/>
          <w:kern w:val="2"/>
          <w:sz w:val="32"/>
          <w:szCs w:val="32"/>
          <w:highlight w:val="none"/>
          <w:lang w:val="en-US" w:eastAsia="zh-CN" w:bidi="ar-SA"/>
        </w:rPr>
        <w:t>（四）省级服务业发展专项资金申报说明。</w:t>
      </w:r>
      <w:r>
        <w:rPr>
          <w:rFonts w:hint="eastAsia" w:cs="Times New Roman"/>
          <w:color w:val="auto"/>
          <w:kern w:val="2"/>
          <w:sz w:val="32"/>
          <w:szCs w:val="32"/>
          <w:highlight w:val="none"/>
          <w:lang w:val="en-US" w:eastAsia="zh-CN" w:bidi="ar-SA"/>
        </w:rPr>
        <w:t>明确专项资金使用方向，按照专项</w:t>
      </w:r>
      <w:r>
        <w:rPr>
          <w:rFonts w:hint="eastAsia" w:ascii="Times New Roman" w:hAnsi="Times New Roman" w:eastAsia="仿宋_GB2312" w:cs="Times New Roman"/>
          <w:color w:val="auto"/>
          <w:kern w:val="2"/>
          <w:sz w:val="32"/>
          <w:szCs w:val="32"/>
          <w:highlight w:val="none"/>
          <w:lang w:val="en-US" w:eastAsia="zh-CN" w:bidi="ar-SA"/>
        </w:rPr>
        <w:t>资金管理办法有关规定，</w:t>
      </w:r>
      <w:r>
        <w:rPr>
          <w:rFonts w:hint="eastAsia" w:cs="Times New Roman"/>
          <w:color w:val="auto"/>
          <w:kern w:val="2"/>
          <w:sz w:val="32"/>
          <w:szCs w:val="32"/>
          <w:highlight w:val="none"/>
          <w:lang w:val="en-US" w:eastAsia="zh-CN" w:bidi="ar-SA"/>
        </w:rPr>
        <w:t>可用于融合发展</w:t>
      </w:r>
      <w:r>
        <w:rPr>
          <w:rFonts w:hint="eastAsia" w:ascii="Times New Roman" w:hAnsi="Times New Roman" w:eastAsia="仿宋_GB2312" w:cs="Times New Roman"/>
          <w:color w:val="auto"/>
          <w:kern w:val="2"/>
          <w:sz w:val="32"/>
          <w:szCs w:val="32"/>
          <w:highlight w:val="none"/>
          <w:lang w:val="en-US" w:eastAsia="zh-CN" w:bidi="ar-SA"/>
        </w:rPr>
        <w:t>主体培育、平台载体</w:t>
      </w:r>
      <w:r>
        <w:rPr>
          <w:rFonts w:hint="eastAsia" w:cs="Times New Roman"/>
          <w:color w:val="auto"/>
          <w:kern w:val="2"/>
          <w:sz w:val="32"/>
          <w:szCs w:val="32"/>
          <w:highlight w:val="none"/>
          <w:lang w:val="en-US" w:eastAsia="zh-CN" w:bidi="ar-SA"/>
        </w:rPr>
        <w:t>打造</w:t>
      </w:r>
      <w:r>
        <w:rPr>
          <w:rFonts w:hint="eastAsia" w:ascii="Times New Roman" w:hAnsi="Times New Roman" w:eastAsia="仿宋_GB2312" w:cs="Times New Roman"/>
          <w:color w:val="auto"/>
          <w:kern w:val="2"/>
          <w:sz w:val="32"/>
          <w:szCs w:val="32"/>
          <w:highlight w:val="none"/>
          <w:lang w:val="en-US" w:eastAsia="zh-CN" w:bidi="ar-SA"/>
        </w:rPr>
        <w:t>、</w:t>
      </w:r>
      <w:r>
        <w:rPr>
          <w:rFonts w:hint="eastAsia" w:cs="Times New Roman"/>
          <w:color w:val="auto"/>
          <w:kern w:val="2"/>
          <w:sz w:val="32"/>
          <w:szCs w:val="32"/>
          <w:highlight w:val="none"/>
          <w:lang w:val="en-US" w:eastAsia="zh-CN" w:bidi="ar-SA"/>
        </w:rPr>
        <w:t>试点建设</w:t>
      </w:r>
      <w:r>
        <w:rPr>
          <w:rFonts w:hint="eastAsia" w:ascii="Times New Roman" w:hAnsi="Times New Roman" w:eastAsia="仿宋_GB2312" w:cs="Times New Roman"/>
          <w:color w:val="auto"/>
          <w:kern w:val="2"/>
          <w:sz w:val="32"/>
          <w:szCs w:val="32"/>
          <w:highlight w:val="none"/>
          <w:lang w:val="en-US" w:eastAsia="zh-CN" w:bidi="ar-SA"/>
        </w:rPr>
        <w:t>、品牌赋能等。</w:t>
      </w:r>
    </w:p>
    <w:p>
      <w:pPr>
        <w:keepNext w:val="0"/>
        <w:keepLines w:val="0"/>
        <w:pageBreakBefore w:val="0"/>
        <w:widowControl w:val="0"/>
        <w:kinsoku/>
        <w:wordWrap/>
        <w:overflowPunct/>
        <w:topLinePunct w:val="0"/>
        <w:autoSpaceDE/>
        <w:autoSpaceDN/>
        <w:bidi w:val="0"/>
        <w:adjustRightInd/>
        <w:snapToGrid/>
        <w:spacing w:afterLines="0" w:line="240" w:lineRule="auto"/>
        <w:ind w:firstLine="624" w:firstLineChars="200"/>
        <w:jc w:val="both"/>
        <w:textAlignment w:val="auto"/>
        <w:rPr>
          <w:rFonts w:hint="default"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zh-CN"/>
        </w:rPr>
        <w:t>四</w:t>
      </w:r>
      <w:r>
        <w:rPr>
          <w:rFonts w:hint="default" w:ascii="Times New Roman" w:hAnsi="Times New Roman" w:eastAsia="方正黑体_GBK" w:cs="Times New Roman"/>
          <w:sz w:val="32"/>
          <w:szCs w:val="32"/>
          <w:highlight w:val="none"/>
        </w:rPr>
        <w:t>、保障措施</w:t>
      </w:r>
    </w:p>
    <w:p>
      <w:pPr>
        <w:keepNext w:val="0"/>
        <w:keepLines w:val="0"/>
        <w:pageBreakBefore w:val="0"/>
        <w:numPr>
          <w:ilvl w:val="0"/>
          <w:numId w:val="0"/>
        </w:numPr>
        <w:kinsoku/>
        <w:wordWrap/>
        <w:overflowPunct/>
        <w:topLinePunct w:val="0"/>
        <w:autoSpaceDE/>
        <w:autoSpaceDN/>
        <w:bidi w:val="0"/>
        <w:adjustRightInd/>
        <w:snapToGrid/>
        <w:spacing w:afterLines="0" w:line="240" w:lineRule="auto"/>
        <w:ind w:firstLine="624" w:firstLineChars="200"/>
        <w:jc w:val="both"/>
        <w:rPr>
          <w:rFonts w:ascii="Times New Roman" w:hAnsi="Times New Roman" w:eastAsia="仿宋_GB2312" w:cs="Times New Roman"/>
          <w:color w:val="auto"/>
          <w:kern w:val="2"/>
          <w:sz w:val="32"/>
          <w:szCs w:val="32"/>
          <w:highlight w:val="none"/>
          <w:lang w:eastAsia="zh-CN" w:bidi="ar-SA"/>
        </w:rPr>
      </w:pPr>
      <w:r>
        <w:rPr>
          <w:rFonts w:hint="eastAsia" w:ascii="Times New Roman" w:hAnsi="Times New Roman" w:eastAsia="仿宋_GB2312" w:cs="Times New Roman"/>
          <w:color w:val="auto"/>
          <w:kern w:val="2"/>
          <w:sz w:val="32"/>
          <w:szCs w:val="32"/>
          <w:highlight w:val="none"/>
          <w:lang w:eastAsia="zh-CN" w:bidi="ar-SA"/>
        </w:rPr>
        <w:t>组织保障</w:t>
      </w:r>
      <w:r>
        <w:rPr>
          <w:rFonts w:hint="eastAsia" w:ascii="Times New Roman" w:hAnsi="Times New Roman" w:cs="Times New Roman"/>
          <w:color w:val="auto"/>
          <w:kern w:val="2"/>
          <w:sz w:val="32"/>
          <w:szCs w:val="32"/>
          <w:highlight w:val="none"/>
          <w:lang w:eastAsia="zh-CN" w:bidi="ar-SA"/>
        </w:rPr>
        <w:t>、</w:t>
      </w:r>
      <w:r>
        <w:rPr>
          <w:rFonts w:hint="eastAsia" w:ascii="Times New Roman" w:hAnsi="Times New Roman" w:eastAsia="仿宋_GB2312" w:cs="Times New Roman"/>
          <w:color w:val="auto"/>
          <w:kern w:val="2"/>
          <w:sz w:val="32"/>
          <w:szCs w:val="32"/>
          <w:highlight w:val="none"/>
          <w:lang w:eastAsia="zh-CN" w:bidi="ar-SA"/>
        </w:rPr>
        <w:t>政策保障</w:t>
      </w:r>
      <w:r>
        <w:rPr>
          <w:rFonts w:hint="eastAsia" w:ascii="Times New Roman" w:hAnsi="Times New Roman" w:cs="Times New Roman"/>
          <w:color w:val="auto"/>
          <w:kern w:val="2"/>
          <w:sz w:val="32"/>
          <w:szCs w:val="32"/>
          <w:highlight w:val="none"/>
          <w:lang w:eastAsia="zh-CN" w:bidi="ar-SA"/>
        </w:rPr>
        <w:t>、</w:t>
      </w:r>
      <w:r>
        <w:rPr>
          <w:rFonts w:hint="eastAsia" w:ascii="Times New Roman" w:hAnsi="Times New Roman" w:eastAsia="仿宋_GB2312" w:cs="Times New Roman"/>
          <w:color w:val="auto"/>
          <w:kern w:val="2"/>
          <w:sz w:val="32"/>
          <w:szCs w:val="32"/>
          <w:highlight w:val="none"/>
          <w:lang w:eastAsia="zh-CN" w:bidi="ar-SA"/>
        </w:rPr>
        <w:t>资源要素保障</w:t>
      </w:r>
      <w:r>
        <w:rPr>
          <w:rFonts w:hint="eastAsia" w:ascii="Times New Roman" w:hAnsi="Times New Roman" w:cs="Times New Roman"/>
          <w:color w:val="auto"/>
          <w:kern w:val="2"/>
          <w:sz w:val="32"/>
          <w:szCs w:val="32"/>
          <w:highlight w:val="none"/>
          <w:lang w:val="en-US" w:eastAsia="zh-CN" w:bidi="ar-SA"/>
        </w:rPr>
        <w:t>等</w:t>
      </w:r>
      <w:r>
        <w:rPr>
          <w:rFonts w:hint="eastAsia" w:ascii="Times New Roman" w:hAnsi="Times New Roman" w:eastAsia="仿宋_GB2312" w:cs="Times New Roman"/>
          <w:color w:val="auto"/>
          <w:kern w:val="2"/>
          <w:sz w:val="32"/>
          <w:szCs w:val="32"/>
          <w:highlight w:val="none"/>
          <w:lang w:eastAsia="zh-CN" w:bidi="ar-SA"/>
        </w:rPr>
        <w:t>。</w:t>
      </w:r>
    </w:p>
    <w:p>
      <w:pPr>
        <w:keepNext w:val="0"/>
        <w:keepLines w:val="0"/>
        <w:pageBreakBefore w:val="0"/>
        <w:numPr>
          <w:ilvl w:val="0"/>
          <w:numId w:val="0"/>
        </w:numPr>
        <w:kinsoku/>
        <w:wordWrap/>
        <w:overflowPunct/>
        <w:topLinePunct w:val="0"/>
        <w:autoSpaceDE/>
        <w:autoSpaceDN/>
        <w:bidi w:val="0"/>
        <w:adjustRightInd/>
        <w:snapToGrid/>
        <w:spacing w:afterLines="0" w:line="240" w:lineRule="auto"/>
        <w:ind w:firstLine="624" w:firstLineChars="200"/>
        <w:jc w:val="both"/>
        <w:rPr>
          <w:rFonts w:hint="eastAsia" w:ascii="Times New Roman" w:hAnsi="Times New Roman" w:eastAsia="黑体" w:cs="Times New Roman"/>
          <w:bCs/>
          <w:sz w:val="32"/>
          <w:szCs w:val="32"/>
          <w:highlight w:val="none"/>
          <w:lang w:val="en-US" w:eastAsia="zh-CN" w:bidi="ar-SA"/>
        </w:rPr>
      </w:pPr>
      <w:bookmarkStart w:id="7" w:name="OLE_LINK12"/>
      <w:r>
        <w:rPr>
          <w:rFonts w:hint="eastAsia" w:ascii="Times New Roman" w:hAnsi="Times New Roman" w:eastAsia="黑体" w:cs="Times New Roman"/>
          <w:bCs/>
          <w:kern w:val="2"/>
          <w:sz w:val="32"/>
          <w:szCs w:val="32"/>
          <w:lang w:val="en-US" w:eastAsia="zh-CN" w:bidi="ar-SA"/>
        </w:rPr>
        <w:t>五、</w:t>
      </w:r>
      <w:r>
        <w:rPr>
          <w:rFonts w:hint="eastAsia" w:ascii="Times New Roman" w:hAnsi="Times New Roman" w:eastAsia="黑体" w:cs="Times New Roman"/>
          <w:bCs/>
          <w:sz w:val="32"/>
          <w:szCs w:val="32"/>
          <w:highlight w:val="none"/>
          <w:lang w:val="en-US" w:eastAsia="zh-CN" w:bidi="ar-SA"/>
        </w:rPr>
        <w:t>附表</w:t>
      </w:r>
    </w:p>
    <w:p>
      <w:pPr>
        <w:keepNext w:val="0"/>
        <w:keepLines w:val="0"/>
        <w:pageBreakBefore w:val="0"/>
        <w:numPr>
          <w:ilvl w:val="0"/>
          <w:numId w:val="0"/>
        </w:numPr>
        <w:kinsoku/>
        <w:wordWrap/>
        <w:overflowPunct/>
        <w:topLinePunct w:val="0"/>
        <w:autoSpaceDE/>
        <w:autoSpaceDN/>
        <w:bidi w:val="0"/>
        <w:adjustRightInd/>
        <w:snapToGrid/>
        <w:spacing w:afterLines="0" w:line="240" w:lineRule="auto"/>
        <w:ind w:firstLine="624" w:firstLineChars="200"/>
        <w:jc w:val="both"/>
        <w:rPr>
          <w:rFonts w:hint="eastAsia" w:ascii="Times New Roman" w:hAnsi="Times New Roman"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表1</w:t>
      </w:r>
      <w:r>
        <w:rPr>
          <w:rFonts w:hint="eastAsia" w:ascii="Times New Roman" w:hAnsi="Times New Roman" w:eastAsia="仿宋_GB2312" w:cs="Times New Roman"/>
          <w:b w:val="0"/>
          <w:color w:val="auto"/>
          <w:sz w:val="32"/>
          <w:szCs w:val="32"/>
          <w:highlight w:val="none"/>
          <w:lang w:val="en-US" w:eastAsia="zh-CN"/>
        </w:rPr>
        <w:t>县（市、区）</w:t>
      </w:r>
      <w:r>
        <w:rPr>
          <w:rFonts w:hint="eastAsia" w:ascii="Times New Roman" w:hAnsi="Times New Roman" w:cs="Times New Roman"/>
          <w:color w:val="auto"/>
          <w:kern w:val="2"/>
          <w:sz w:val="32"/>
          <w:szCs w:val="32"/>
          <w:highlight w:val="none"/>
          <w:lang w:val="en-US" w:eastAsia="zh-CN" w:bidi="ar-SA"/>
        </w:rPr>
        <w:t>基本情况统计表、表2</w:t>
      </w:r>
      <w:r>
        <w:rPr>
          <w:rFonts w:hint="eastAsia" w:ascii="Times New Roman" w:hAnsi="Times New Roman" w:cs="Times New Roman"/>
          <w:b w:val="0"/>
          <w:color w:val="auto"/>
          <w:sz w:val="32"/>
          <w:szCs w:val="32"/>
          <w:highlight w:val="none"/>
          <w:lang w:val="en-US" w:eastAsia="zh-CN"/>
        </w:rPr>
        <w:t>开发区</w:t>
      </w:r>
      <w:r>
        <w:rPr>
          <w:rFonts w:hint="eastAsia" w:ascii="Times New Roman" w:hAnsi="Times New Roman" w:cs="Times New Roman"/>
          <w:color w:val="auto"/>
          <w:kern w:val="2"/>
          <w:sz w:val="32"/>
          <w:szCs w:val="32"/>
          <w:highlight w:val="none"/>
          <w:lang w:val="en-US" w:eastAsia="zh-CN" w:bidi="ar-SA"/>
        </w:rPr>
        <w:t>基本情况统计表、表3两业融合重点企业培育名单、表4两业融合重点平台培育名单、表5两业融合重点项目培育名单</w:t>
      </w:r>
      <w:r>
        <w:rPr>
          <w:rFonts w:ascii="Times New Roman" w:hAnsi="Times New Roman" w:cs="Times New Roman"/>
          <w:sz w:val="32"/>
          <w:szCs w:val="32"/>
          <w:highlight w:val="yellow"/>
        </w:rPr>
        <mc:AlternateContent>
          <mc:Choice Requires="wps">
            <w:drawing>
              <wp:anchor distT="0" distB="0" distL="114300" distR="114300" simplePos="0" relativeHeight="251658240" behindDoc="0" locked="1" layoutInCell="1" allowOverlap="1">
                <wp:simplePos x="0" y="0"/>
                <wp:positionH relativeFrom="margin">
                  <wp:posOffset>3842385</wp:posOffset>
                </wp:positionH>
                <wp:positionV relativeFrom="margin">
                  <wp:posOffset>8321675</wp:posOffset>
                </wp:positionV>
                <wp:extent cx="1889760" cy="892810"/>
                <wp:effectExtent l="0" t="0" r="0" b="0"/>
                <wp:wrapNone/>
                <wp:docPr id="1" name="文本框 54"/>
                <wp:cNvGraphicFramePr/>
                <a:graphic xmlns:a="http://schemas.openxmlformats.org/drawingml/2006/main">
                  <a:graphicData uri="http://schemas.microsoft.com/office/word/2010/wordprocessingShape">
                    <wps:wsp>
                      <wps:cNvSpPr txBox="true"/>
                      <wps:spPr>
                        <a:xfrm>
                          <a:off x="0" y="0"/>
                          <a:ext cx="1889760" cy="892810"/>
                        </a:xfrm>
                        <a:prstGeom prst="rect">
                          <a:avLst/>
                        </a:prstGeom>
                        <a:noFill/>
                        <a:ln>
                          <a:noFill/>
                        </a:ln>
                      </wps:spPr>
                      <wps:txbx>
                        <w:txbxContent>
                          <w:p>
                            <w:pPr>
                              <w:jc w:val="right"/>
                              <w:rPr>
                                <w:rFonts w:hint="eastAsia" w:ascii="文星仿宋" w:hAnsi="文星仿宋" w:eastAsia="文星仿宋" w:cs="Times New Roman"/>
                                <w:kern w:val="32"/>
                                <w:sz w:val="32"/>
                                <w:szCs w:val="20"/>
                              </w:rPr>
                            </w:pPr>
                            <w:r>
                              <w:rPr>
                                <w:rFonts w:hint="eastAsia" w:ascii="文星仿宋" w:hAnsi="文星仿宋" w:eastAsia="文星仿宋" w:cs="Times New Roman"/>
                                <w:kern w:val="32"/>
                                <w:sz w:val="32"/>
                                <w:szCs w:val="20"/>
                              </w:rPr>
                              <w:t xml:space="preserve"> </w:t>
                            </w:r>
                            <w:r>
                              <w:rPr>
                                <w:rFonts w:ascii="文星仿宋" w:hAnsi="文星仿宋" w:eastAsia="文星仿宋" w:cs="Times New Roman"/>
                                <w:kern w:val="32"/>
                                <w:sz w:val="32"/>
                                <w:szCs w:val="20"/>
                              </w:rPr>
                              <w:t xml:space="preserve"> </w:t>
                            </w:r>
                          </w:p>
                        </w:txbxContent>
                      </wps:txbx>
                      <wps:bodyPr wrap="square" lIns="91440" tIns="0" rIns="0" bIns="45720" upright="true"/>
                    </wps:wsp>
                  </a:graphicData>
                </a:graphic>
              </wp:anchor>
            </w:drawing>
          </mc:Choice>
          <mc:Fallback>
            <w:pict>
              <v:shape id="文本框 54" o:spid="_x0000_s1026" o:spt="202" type="#_x0000_t202" style="position:absolute;left:0pt;margin-left:302.55pt;margin-top:655.25pt;height:70.3pt;width:148.8pt;mso-position-horizontal-relative:margin;mso-position-vertical-relative:margin;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">
                <v:fill on="f" focussize="0,0"/>
                <v:stroke on="f"/>
                <v:imagedata o:title=""/>
                <o:lock v:ext="edit" aspectratio="f"/>
                <v:textbox inset="2.54mm,0mm,0mm,1.27mm">
                  <w:txbxContent>
                    <w:p>
                      <w:pPr>
                        <w:jc w:val="right"/>
                        <w:rPr>
                          <w:rFonts w:hint="eastAsia" w:ascii="文星仿宋" w:hAnsi="文星仿宋" w:eastAsia="文星仿宋" w:cs="Times New Roman"/>
                          <w:kern w:val="32"/>
                          <w:sz w:val="32"/>
                          <w:szCs w:val="20"/>
                        </w:rPr>
                      </w:pPr>
                      <w:r>
                        <w:rPr>
                          <w:rFonts w:hint="eastAsia" w:ascii="文星仿宋" w:hAnsi="文星仿宋" w:eastAsia="文星仿宋" w:cs="Times New Roman"/>
                          <w:kern w:val="32"/>
                          <w:sz w:val="32"/>
                          <w:szCs w:val="20"/>
                        </w:rPr>
                        <w:t xml:space="preserve"> </w:t>
                      </w:r>
                      <w:r>
                        <w:rPr>
                          <w:rFonts w:ascii="文星仿宋" w:hAnsi="文星仿宋" w:eastAsia="文星仿宋" w:cs="Times New Roman"/>
                          <w:kern w:val="32"/>
                          <w:sz w:val="32"/>
                          <w:szCs w:val="20"/>
                        </w:rPr>
                        <w:t xml:space="preserve"> </w:t>
                      </w:r>
                    </w:p>
                  </w:txbxContent>
                </v:textbox>
                <w10:anchorlock/>
              </v:shape>
            </w:pict>
          </mc:Fallback>
        </mc:AlternateContent>
      </w:r>
      <w:r>
        <w:rPr>
          <w:rFonts w:hint="eastAsia" w:ascii="Times New Roman" w:hAnsi="Times New Roman" w:cs="Times New Roman"/>
          <w:color w:val="auto"/>
          <w:kern w:val="2"/>
          <w:sz w:val="32"/>
          <w:szCs w:val="32"/>
          <w:highlight w:val="none"/>
          <w:lang w:val="en-US" w:eastAsia="zh-CN" w:bidi="ar-SA"/>
        </w:rPr>
        <w:t>等。</w:t>
      </w:r>
    </w:p>
    <w:p>
      <w:pPr>
        <w:pStyle w:val="23"/>
        <w:keepNext w:val="0"/>
        <w:keepLines w:val="0"/>
        <w:pageBreakBefore w:val="0"/>
        <w:numPr>
          <w:ilvl w:val="0"/>
          <w:numId w:val="0"/>
        </w:numPr>
        <w:kinsoku/>
        <w:wordWrap/>
        <w:overflowPunct/>
        <w:topLinePunct w:val="0"/>
        <w:autoSpaceDE/>
        <w:autoSpaceDN/>
        <w:bidi w:val="0"/>
        <w:adjustRightInd/>
        <w:snapToGrid/>
        <w:spacing w:after="0" w:afterLines="0" w:line="240" w:lineRule="auto"/>
        <w:ind w:leftChars="0" w:firstLine="624" w:firstLineChars="200"/>
        <w:rPr>
          <w:rFonts w:hint="eastAsia" w:ascii="Times New Roman" w:hAnsi="Times New Roman" w:eastAsia="黑体" w:cs="Times New Roman"/>
          <w:bCs/>
          <w:color w:val="auto"/>
          <w:kern w:val="2"/>
          <w:sz w:val="32"/>
          <w:szCs w:val="32"/>
          <w:highlight w:val="none"/>
          <w:lang w:val="en-US" w:eastAsia="zh-CN" w:bidi="ar-SA"/>
        </w:rPr>
      </w:pPr>
      <w:r>
        <w:rPr>
          <w:rFonts w:hint="eastAsia" w:ascii="Times New Roman" w:hAnsi="Times New Roman" w:eastAsia="黑体" w:cs="Times New Roman"/>
          <w:bCs/>
          <w:color w:val="auto"/>
          <w:kern w:val="2"/>
          <w:sz w:val="32"/>
          <w:szCs w:val="32"/>
          <w:highlight w:val="none"/>
          <w:lang w:val="en-US" w:eastAsia="zh-CN" w:bidi="ar-SA"/>
        </w:rPr>
        <w:t>六、申报材料真实性承诺函</w:t>
      </w:r>
    </w:p>
    <w:p>
      <w:pPr>
        <w:pStyle w:val="23"/>
        <w:keepNext w:val="0"/>
        <w:keepLines w:val="0"/>
        <w:pageBreakBefore w:val="0"/>
        <w:numPr>
          <w:ilvl w:val="0"/>
          <w:numId w:val="0"/>
        </w:numPr>
        <w:kinsoku/>
        <w:wordWrap/>
        <w:overflowPunct/>
        <w:topLinePunct w:val="0"/>
        <w:autoSpaceDE/>
        <w:autoSpaceDN/>
        <w:bidi w:val="0"/>
        <w:adjustRightInd/>
        <w:snapToGrid/>
        <w:spacing w:after="0" w:afterLines="0" w:line="240" w:lineRule="auto"/>
        <w:ind w:leftChars="0" w:firstLine="624" w:firstLineChars="200"/>
        <w:rPr>
          <w:rFonts w:hint="eastAsia" w:ascii="Times New Roman" w:hAnsi="Times New Roman" w:eastAsia="黑体" w:cs="Times New Roman"/>
          <w:bCs/>
          <w:color w:val="auto"/>
          <w:kern w:val="2"/>
          <w:sz w:val="32"/>
          <w:szCs w:val="32"/>
          <w:highlight w:val="none"/>
          <w:lang w:val="en-US" w:eastAsia="zh-CN" w:bidi="ar-SA"/>
        </w:rPr>
      </w:pPr>
    </w:p>
    <w:p>
      <w:pPr>
        <w:pStyle w:val="23"/>
        <w:keepNext w:val="0"/>
        <w:keepLines w:val="0"/>
        <w:pageBreakBefore w:val="0"/>
        <w:numPr>
          <w:ilvl w:val="0"/>
          <w:numId w:val="0"/>
        </w:numPr>
        <w:kinsoku/>
        <w:wordWrap/>
        <w:overflowPunct/>
        <w:topLinePunct w:val="0"/>
        <w:autoSpaceDE/>
        <w:autoSpaceDN/>
        <w:bidi w:val="0"/>
        <w:adjustRightInd/>
        <w:snapToGrid/>
        <w:spacing w:after="0" w:afterLines="0" w:line="240" w:lineRule="auto"/>
        <w:ind w:leftChars="0" w:firstLine="0" w:firstLineChars="0"/>
        <w:rPr>
          <w:rFonts w:hint="eastAsia" w:ascii="Times New Roman" w:hAnsi="Times New Roman" w:eastAsia="黑体" w:cs="Times New Roman"/>
          <w:bCs/>
          <w:color w:val="auto"/>
          <w:kern w:val="2"/>
          <w:sz w:val="32"/>
          <w:szCs w:val="32"/>
          <w:highlight w:val="none"/>
          <w:lang w:val="en-US" w:eastAsia="zh-CN" w:bidi="ar-SA"/>
        </w:rPr>
      </w:pPr>
      <w:r>
        <w:rPr>
          <w:rFonts w:hint="eastAsia" w:ascii="Times New Roman" w:hAnsi="Times New Roman" w:eastAsia="黑体" w:cs="Times New Roman"/>
          <w:bCs/>
          <w:color w:val="auto"/>
          <w:kern w:val="2"/>
          <w:sz w:val="32"/>
          <w:szCs w:val="32"/>
          <w:highlight w:val="none"/>
          <w:lang w:val="en-US" w:eastAsia="zh-CN" w:bidi="ar-SA"/>
        </w:rPr>
        <w:br w:type="page"/>
      </w:r>
      <w:r>
        <w:rPr>
          <w:rFonts w:hint="eastAsia" w:ascii="Times New Roman" w:hAnsi="Times New Roman" w:eastAsia="黑体" w:cs="Times New Roman"/>
          <w:bCs/>
          <w:color w:val="auto"/>
          <w:kern w:val="2"/>
          <w:sz w:val="32"/>
          <w:szCs w:val="32"/>
          <w:highlight w:val="none"/>
          <w:lang w:val="en-US" w:eastAsia="zh-CN" w:bidi="ar-SA"/>
        </w:rPr>
        <w:t>附  表</w:t>
      </w:r>
    </w:p>
    <w:p>
      <w:pPr>
        <w:pStyle w:val="23"/>
        <w:keepNext w:val="0"/>
        <w:keepLines w:val="0"/>
        <w:pageBreakBefore w:val="0"/>
        <w:numPr>
          <w:ilvl w:val="0"/>
          <w:numId w:val="0"/>
        </w:numPr>
        <w:kinsoku/>
        <w:wordWrap/>
        <w:overflowPunct/>
        <w:topLinePunct w:val="0"/>
        <w:autoSpaceDE/>
        <w:autoSpaceDN/>
        <w:bidi w:val="0"/>
        <w:adjustRightInd/>
        <w:snapToGrid/>
        <w:spacing w:after="0" w:afterLines="0" w:line="600" w:lineRule="exact"/>
        <w:ind w:leftChars="0" w:firstLine="0" w:firstLineChars="0"/>
        <w:jc w:val="center"/>
        <w:rPr>
          <w:rFonts w:hint="eastAsia" w:ascii="方正小标宋简体" w:hAnsi="方正小标宋简体" w:eastAsia="方正小标宋简体" w:cs="方正小标宋简体"/>
          <w:bCs/>
          <w:color w:val="auto"/>
          <w:kern w:val="2"/>
          <w:sz w:val="44"/>
          <w:szCs w:val="44"/>
          <w:highlight w:val="none"/>
          <w:lang w:val="en-US" w:eastAsia="zh-CN" w:bidi="ar-SA"/>
        </w:rPr>
      </w:pPr>
      <w:r>
        <w:rPr>
          <w:rFonts w:hint="eastAsia" w:ascii="方正小标宋简体" w:hAnsi="方正小标宋简体" w:eastAsia="方正小标宋简体" w:cs="方正小标宋简体"/>
          <w:bCs/>
          <w:color w:val="auto"/>
          <w:kern w:val="2"/>
          <w:sz w:val="44"/>
          <w:szCs w:val="44"/>
          <w:highlight w:val="none"/>
          <w:lang w:val="en-US" w:eastAsia="zh-CN" w:bidi="ar-SA"/>
        </w:rPr>
        <w:t>表1 县（市、区）基本情况统计表</w:t>
      </w:r>
    </w:p>
    <w:bookmarkEnd w:id="7"/>
    <w:tbl>
      <w:tblPr>
        <w:tblStyle w:val="7"/>
        <w:tblW w:w="0" w:type="auto"/>
        <w:jc w:val="center"/>
        <w:tblLayout w:type="fixed"/>
        <w:tblCellMar>
          <w:top w:w="0" w:type="dxa"/>
          <w:left w:w="10" w:type="dxa"/>
          <w:bottom w:w="0" w:type="dxa"/>
          <w:right w:w="10" w:type="dxa"/>
        </w:tblCellMar>
      </w:tblPr>
      <w:tblGrid>
        <w:gridCol w:w="769"/>
        <w:gridCol w:w="1874"/>
        <w:gridCol w:w="2203"/>
        <w:gridCol w:w="1001"/>
        <w:gridCol w:w="1001"/>
        <w:gridCol w:w="1895"/>
      </w:tblGrid>
      <w:tr>
        <w:tblPrEx>
          <w:tblCellMar>
            <w:top w:w="0" w:type="dxa"/>
            <w:left w:w="10" w:type="dxa"/>
            <w:bottom w:w="0" w:type="dxa"/>
            <w:right w:w="10" w:type="dxa"/>
          </w:tblCellMar>
        </w:tblPrEx>
        <w:trPr>
          <w:trHeight w:val="425" w:hRule="atLeast"/>
          <w:tblHeader/>
          <w:jc w:val="center"/>
        </w:trPr>
        <w:tc>
          <w:tcPr>
            <w:tcW w:w="7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jc w:val="center"/>
              <w:rPr>
                <w:rFonts w:hint="default" w:ascii="Times New Roman" w:hAnsi="Times New Roman" w:eastAsia="黑体" w:cs="Times New Roman"/>
                <w:b w:val="0"/>
                <w:bCs/>
                <w:sz w:val="22"/>
                <w:szCs w:val="22"/>
                <w:lang w:val="en-US" w:eastAsia="zh-CN"/>
              </w:rPr>
            </w:pPr>
            <w:r>
              <w:rPr>
                <w:rFonts w:hint="default" w:ascii="Times New Roman" w:hAnsi="Times New Roman" w:eastAsia="黑体" w:cs="Times New Roman"/>
                <w:b w:val="0"/>
                <w:bCs/>
                <w:sz w:val="22"/>
                <w:szCs w:val="22"/>
                <w:lang w:val="en-US" w:eastAsia="zh-CN"/>
              </w:rPr>
              <w:t>指标</w:t>
            </w:r>
          </w:p>
          <w:p>
            <w:pPr>
              <w:pStyle w:val="21"/>
              <w:spacing w:line="300" w:lineRule="exact"/>
              <w:jc w:val="center"/>
              <w:rPr>
                <w:rFonts w:hint="default" w:ascii="Times New Roman" w:hAnsi="Times New Roman" w:eastAsia="黑体" w:cs="Times New Roman"/>
                <w:b w:val="0"/>
                <w:bCs/>
              </w:rPr>
            </w:pPr>
            <w:r>
              <w:rPr>
                <w:rFonts w:hint="default" w:ascii="Times New Roman" w:hAnsi="Times New Roman" w:eastAsia="黑体" w:cs="Times New Roman"/>
                <w:b w:val="0"/>
                <w:bCs/>
                <w:sz w:val="22"/>
                <w:szCs w:val="22"/>
                <w:lang w:val="en-US" w:eastAsia="zh-CN"/>
              </w:rPr>
              <w:t>类别</w:t>
            </w: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指标名称</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黑体" w:cs="Times New Roman"/>
                <w:b w:val="0"/>
                <w:bCs/>
                <w:sz w:val="22"/>
                <w:szCs w:val="22"/>
                <w:lang w:val="en-US" w:eastAsia="zh-CN"/>
              </w:rPr>
            </w:pPr>
            <w:r>
              <w:rPr>
                <w:rFonts w:hint="eastAsia" w:ascii="Times New Roman" w:hAnsi="Times New Roman" w:eastAsia="黑体" w:cs="Times New Roman"/>
                <w:b w:val="0"/>
                <w:bCs/>
                <w:sz w:val="22"/>
                <w:szCs w:val="22"/>
                <w:lang w:val="en-US" w:eastAsia="zh-CN"/>
              </w:rPr>
              <w:t>上一年度指标值</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eastAsia="黑体" w:cs="Times New Roman"/>
                <w:b w:val="0"/>
                <w:bCs/>
                <w:sz w:val="22"/>
                <w:szCs w:val="22"/>
                <w:lang w:val="en-US" w:eastAsia="zh-CN"/>
              </w:rPr>
            </w:pPr>
            <w:r>
              <w:rPr>
                <w:rFonts w:hint="eastAsia" w:ascii="Times New Roman" w:hAnsi="Times New Roman" w:eastAsia="黑体" w:cs="Times New Roman"/>
                <w:b w:val="0"/>
                <w:bCs/>
                <w:sz w:val="22"/>
                <w:szCs w:val="22"/>
                <w:lang w:val="en-US" w:eastAsia="zh-CN"/>
              </w:rPr>
              <w:t>今年前三季度指</w:t>
            </w:r>
          </w:p>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eastAsia="黑体" w:cs="Times New Roman"/>
                <w:b w:val="0"/>
                <w:bCs/>
                <w:sz w:val="22"/>
                <w:szCs w:val="22"/>
                <w:lang w:val="en-US" w:eastAsia="zh-CN"/>
              </w:rPr>
            </w:pPr>
            <w:r>
              <w:rPr>
                <w:rFonts w:hint="eastAsia" w:ascii="Times New Roman" w:hAnsi="Times New Roman" w:eastAsia="黑体" w:cs="Times New Roman"/>
                <w:b w:val="0"/>
                <w:bCs/>
                <w:sz w:val="22"/>
                <w:szCs w:val="22"/>
                <w:lang w:val="en-US" w:eastAsia="zh-CN"/>
              </w:rPr>
              <w:t>标值</w:t>
            </w: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eastAsia="黑体" w:cs="Times New Roman"/>
                <w:b w:val="0"/>
                <w:bCs/>
                <w:sz w:val="22"/>
                <w:szCs w:val="22"/>
                <w:lang w:eastAsia="zh-CN"/>
              </w:rPr>
            </w:pPr>
            <w:r>
              <w:rPr>
                <w:rFonts w:hint="eastAsia" w:ascii="Times New Roman" w:hAnsi="Times New Roman" w:eastAsia="黑体" w:cs="Times New Roman"/>
                <w:b w:val="0"/>
                <w:bCs/>
                <w:sz w:val="22"/>
                <w:szCs w:val="22"/>
                <w:lang w:val="en-US" w:eastAsia="zh-CN"/>
              </w:rPr>
              <w:t>备注</w:t>
            </w:r>
          </w:p>
        </w:tc>
      </w:tr>
      <w:tr>
        <w:tblPrEx>
          <w:tblCellMar>
            <w:top w:w="0" w:type="dxa"/>
            <w:left w:w="10" w:type="dxa"/>
            <w:bottom w:w="0" w:type="dxa"/>
            <w:right w:w="10" w:type="dxa"/>
          </w:tblCellMar>
        </w:tblPrEx>
        <w:trPr>
          <w:trHeight w:val="425" w:hRule="atLeast"/>
          <w:jc w:val="center"/>
        </w:trPr>
        <w:tc>
          <w:tcPr>
            <w:tcW w:w="769" w:type="dxa"/>
            <w:vMerge w:val="restart"/>
            <w:tcBorders>
              <w:top w:val="single" w:color="auto" w:sz="4" w:space="0"/>
              <w:left w:val="single" w:color="auto" w:sz="4" w:space="0"/>
              <w:right w:val="single" w:color="auto" w:sz="4" w:space="0"/>
            </w:tcBorders>
            <w:shd w:val="clear" w:color="auto" w:fill="FFFFFF"/>
            <w:noWrap w:val="0"/>
            <w:vAlign w:val="center"/>
          </w:tcPr>
          <w:p>
            <w:pPr>
              <w:pStyle w:val="21"/>
              <w:spacing w:line="300" w:lineRule="exact"/>
              <w:jc w:val="center"/>
              <w:rPr>
                <w:rFonts w:hint="eastAsia" w:ascii="黑体" w:hAnsi="黑体" w:eastAsia="黑体" w:cs="黑体"/>
                <w:b w:val="0"/>
                <w:bCs/>
                <w:sz w:val="22"/>
                <w:szCs w:val="22"/>
                <w:lang w:val="en-US" w:eastAsia="zh-CN"/>
              </w:rPr>
            </w:pPr>
            <w:r>
              <w:rPr>
                <w:rFonts w:hint="eastAsia" w:ascii="黑体" w:hAnsi="黑体" w:eastAsia="黑体" w:cs="黑体"/>
                <w:b w:val="0"/>
                <w:bCs/>
                <w:sz w:val="22"/>
                <w:szCs w:val="22"/>
                <w:lang w:val="en-US" w:eastAsia="zh-CN"/>
              </w:rPr>
              <w:t>基本</w:t>
            </w:r>
          </w:p>
          <w:p>
            <w:pPr>
              <w:pStyle w:val="21"/>
              <w:spacing w:line="300" w:lineRule="exact"/>
              <w:jc w:val="center"/>
              <w:rPr>
                <w:rFonts w:hint="default" w:ascii="黑体" w:hAnsi="黑体" w:eastAsia="黑体" w:cs="黑体"/>
                <w:b w:val="0"/>
                <w:bCs/>
                <w:lang w:val="en-US" w:eastAsia="zh-CN"/>
              </w:rPr>
            </w:pPr>
            <w:r>
              <w:rPr>
                <w:rFonts w:hint="eastAsia" w:ascii="黑体" w:hAnsi="黑体" w:eastAsia="黑体" w:cs="黑体"/>
                <w:b w:val="0"/>
                <w:bCs/>
                <w:sz w:val="22"/>
                <w:szCs w:val="22"/>
                <w:lang w:val="en-US" w:eastAsia="zh-CN"/>
              </w:rPr>
              <w:t>情况</w:t>
            </w: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rPr>
            </w:pPr>
            <w:r>
              <w:rPr>
                <w:rFonts w:hint="default" w:ascii="Times New Roman" w:hAnsi="Times New Roman" w:eastAsia="仿宋_GB2312" w:cs="Times New Roman"/>
              </w:rPr>
              <w:t>区域面积（平方公里）</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eastAsia" w:ascii="Times New Roman" w:hAnsi="Times New Roman" w:eastAsia="仿宋_GB2312" w:cs="Times New Roman"/>
                <w:lang w:val="en-US" w:eastAsia="zh-CN"/>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eastAsia" w:ascii="Times New Roman" w:hAnsi="Times New Roman" w:eastAsia="仿宋_GB2312" w:cs="Times New Roman"/>
                <w:lang w:val="en-US" w:eastAsia="zh-CN"/>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eastAsia" w:ascii="Times New Roman" w:hAnsi="Times New Roman" w:eastAsia="仿宋_GB2312" w:cs="Times New Roman"/>
                <w:sz w:val="10"/>
                <w:szCs w:val="10"/>
                <w:lang w:val="en-US" w:eastAsia="zh-CN"/>
              </w:rPr>
            </w:pP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lang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rPr>
            </w:pPr>
            <w:r>
              <w:rPr>
                <w:rFonts w:hint="default" w:ascii="Times New Roman" w:hAnsi="Times New Roman" w:eastAsia="仿宋_GB2312" w:cs="Times New Roman"/>
              </w:rPr>
              <w:t>常住人口（万人）</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en-US" w:eastAsia="zh-CN"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en-US" w:eastAsia="zh-CN"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rPr>
            </w:pPr>
            <w:r>
              <w:rPr>
                <w:rFonts w:hint="default" w:ascii="Times New Roman" w:hAnsi="Times New Roman" w:eastAsia="仿宋_GB2312" w:cs="Times New Roman"/>
                <w:lang w:val="en-US" w:eastAsia="en-US"/>
              </w:rPr>
              <w:t>GDP</w:t>
            </w:r>
            <w:r>
              <w:rPr>
                <w:rFonts w:hint="default" w:ascii="Times New Roman" w:hAnsi="Times New Roman" w:eastAsia="仿宋_GB2312" w:cs="Times New Roman"/>
              </w:rPr>
              <w:t>（亿元）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10"/>
                <w:szCs w:val="10"/>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10"/>
                <w:szCs w:val="10"/>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GDP同比增速（%）</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10"/>
                <w:szCs w:val="10"/>
                <w:lang w:eastAsia="zh-CN"/>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10"/>
                <w:szCs w:val="10"/>
                <w:lang w:eastAsia="zh-CN"/>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三次产业占比（%）</w:t>
            </w:r>
          </w:p>
          <w:p>
            <w:pPr>
              <w:pStyle w:val="21"/>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第一产业：第二产业：第三产业</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10"/>
                <w:szCs w:val="10"/>
                <w:lang w:eastAsia="zh-CN"/>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10"/>
                <w:szCs w:val="10"/>
                <w:lang w:eastAsia="zh-CN"/>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制造业增加值占比（%）</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10"/>
                <w:szCs w:val="10"/>
                <w:lang w:eastAsia="zh-CN"/>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10"/>
                <w:szCs w:val="10"/>
                <w:lang w:eastAsia="zh-CN"/>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lang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r>
              <w:rPr>
                <w:rFonts w:hint="default" w:ascii="Times New Roman" w:hAnsi="Times New Roman" w:eastAsia="仿宋_GB2312" w:cs="Times New Roman"/>
              </w:rPr>
              <w:t>公共财政预算收入（亿元）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10"/>
                <w:szCs w:val="10"/>
                <w:lang w:eastAsia="zh-CN"/>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10"/>
                <w:szCs w:val="10"/>
                <w:lang w:eastAsia="zh-CN"/>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20"/>
                <w:szCs w:val="20"/>
                <w:lang w:val="en-US" w:eastAsia="zh-CN" w:bidi="zh-TW"/>
              </w:rPr>
            </w:pP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en-US" w:eastAsia="zh-CN" w:bidi="zh-TW"/>
              </w:rPr>
            </w:pPr>
            <w:r>
              <w:rPr>
                <w:rFonts w:hint="default" w:ascii="Times New Roman" w:hAnsi="Times New Roman" w:eastAsia="仿宋_GB2312" w:cs="Times New Roman"/>
              </w:rPr>
              <w:t>公共财政预算支出（亿元）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32"/>
                <w:lang w:val="en-US" w:eastAsia="zh-CN"/>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32"/>
                <w:lang w:val="en-US" w:eastAsia="zh-CN"/>
              </w:rPr>
            </w:pPr>
          </w:p>
        </w:tc>
        <w:tc>
          <w:tcPr>
            <w:tcW w:w="1895" w:type="dxa"/>
            <w:tcBorders>
              <w:top w:val="single" w:color="auto" w:sz="4" w:space="0"/>
              <w:left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20"/>
                <w:szCs w:val="20"/>
                <w:lang w:val="en-US" w:eastAsia="zh-CN" w:bidi="zh-TW"/>
              </w:rPr>
            </w:pP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lang w:val="en-US"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宋体" w:hAnsi="宋体" w:eastAsia="仿宋_GB2312"/>
                <w:color w:val="000000"/>
                <w:kern w:val="2"/>
                <w:sz w:val="22"/>
                <w:szCs w:val="24"/>
                <w:lang w:val="en-US" w:eastAsia="zh-CN" w:bidi="ar-SA"/>
              </w:rPr>
            </w:pPr>
            <w:r>
              <w:rPr>
                <w:rFonts w:hint="eastAsia" w:ascii="Times New Roman" w:hAnsi="Times New Roman" w:eastAsia="仿宋_GB2312" w:cs="Times New Roman"/>
              </w:rPr>
              <w:t>规模以上制造业企业数量（个）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32"/>
                <w:lang w:val="en-US" w:eastAsia="zh-CN"/>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32"/>
                <w:lang w:val="en-US" w:eastAsia="zh-CN"/>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lang w:val="en-US"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rPr>
              <w:t>规模以上制造业企业营收（亿元）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32"/>
                <w:lang w:val="en-US" w:eastAsia="zh-CN"/>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32"/>
                <w:lang w:val="en-US" w:eastAsia="zh-CN"/>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lang w:val="en-US"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rPr>
              <w:t>规模以上制造业企业营收</w:t>
            </w:r>
            <w:r>
              <w:rPr>
                <w:rFonts w:hint="eastAsia" w:ascii="Times New Roman" w:hAnsi="Times New Roman" w:eastAsia="仿宋_GB2312" w:cs="Times New Roman"/>
                <w:lang w:val="en-US" w:eastAsia="zh-CN"/>
              </w:rPr>
              <w:t>同比增速（%）</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32"/>
                <w:lang w:val="en-US" w:eastAsia="zh-CN"/>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32"/>
                <w:lang w:val="en-US" w:eastAsia="zh-CN"/>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lang w:val="en-US"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rPr>
              <w:t>规模以上</w:t>
            </w:r>
            <w:r>
              <w:rPr>
                <w:rFonts w:hint="eastAsia" w:ascii="Times New Roman" w:hAnsi="Times New Roman" w:eastAsia="仿宋_GB2312" w:cs="Times New Roman"/>
                <w:lang w:val="en-US" w:eastAsia="zh-CN"/>
              </w:rPr>
              <w:t>服务业</w:t>
            </w:r>
            <w:r>
              <w:rPr>
                <w:rFonts w:hint="eastAsia" w:ascii="Times New Roman" w:hAnsi="Times New Roman" w:eastAsia="仿宋_GB2312" w:cs="Times New Roman"/>
              </w:rPr>
              <w:t>企业数量（个）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32"/>
                <w:lang w:val="en-US" w:eastAsia="zh-CN"/>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32"/>
                <w:lang w:val="en-US" w:eastAsia="zh-CN"/>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lang w:val="en-US"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rPr>
              <w:t>规模</w:t>
            </w:r>
            <w:r>
              <w:rPr>
                <w:rFonts w:hint="eastAsia" w:ascii="Times New Roman" w:hAnsi="Times New Roman" w:eastAsia="仿宋_GB2312" w:cs="Times New Roman"/>
                <w:lang w:val="zh-TW" w:eastAsia="zh-TW"/>
              </w:rPr>
              <w:t>以上</w:t>
            </w:r>
            <w:r>
              <w:rPr>
                <w:rFonts w:hint="eastAsia" w:ascii="Times New Roman" w:hAnsi="Times New Roman" w:eastAsia="仿宋_GB2312" w:cs="Times New Roman"/>
                <w:lang w:val="en-US" w:eastAsia="zh-CN"/>
              </w:rPr>
              <w:t>服务业</w:t>
            </w:r>
            <w:r>
              <w:rPr>
                <w:rFonts w:hint="eastAsia" w:ascii="Times New Roman" w:hAnsi="Times New Roman" w:eastAsia="仿宋_GB2312" w:cs="Times New Roman"/>
                <w:lang w:val="zh-TW" w:eastAsia="zh-TW"/>
              </w:rPr>
              <w:t>企业营收（亿元）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10"/>
                <w:szCs w:val="10"/>
                <w:lang w:val="en-US" w:eastAsia="zh-CN" w:bidi="ar-SA"/>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10"/>
                <w:szCs w:val="10"/>
                <w:lang w:val="en-US" w:eastAsia="zh-CN" w:bidi="ar-SA"/>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lang w:val="en-US"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jc w:val="both"/>
              <w:rPr>
                <w:rFonts w:hint="default" w:ascii="Times New Roman" w:hAnsi="Times New Roman" w:eastAsia="仿宋_GB2312" w:cs="Times New Roman"/>
                <w:kern w:val="2"/>
                <w:sz w:val="10"/>
                <w:szCs w:val="10"/>
                <w:lang w:val="en-US" w:eastAsia="zh-CN" w:bidi="ar-SA"/>
              </w:rPr>
            </w:pPr>
            <w:r>
              <w:rPr>
                <w:rFonts w:hint="eastAsia" w:ascii="Times New Roman" w:hAnsi="Times New Roman" w:eastAsia="仿宋_GB2312" w:cs="Times New Roman"/>
              </w:rPr>
              <w:t>规模以上</w:t>
            </w:r>
            <w:r>
              <w:rPr>
                <w:rFonts w:hint="eastAsia" w:ascii="Times New Roman" w:hAnsi="Times New Roman" w:eastAsia="仿宋_GB2312" w:cs="Times New Roman"/>
                <w:lang w:val="en-US" w:eastAsia="zh-CN"/>
              </w:rPr>
              <w:t>服务业</w:t>
            </w:r>
            <w:r>
              <w:rPr>
                <w:rFonts w:hint="eastAsia" w:ascii="Times New Roman" w:hAnsi="Times New Roman" w:eastAsia="仿宋_GB2312" w:cs="Times New Roman"/>
              </w:rPr>
              <w:t>企业营收</w:t>
            </w:r>
            <w:r>
              <w:rPr>
                <w:rFonts w:hint="eastAsia" w:ascii="Times New Roman" w:hAnsi="Times New Roman" w:eastAsia="仿宋_GB2312" w:cs="Times New Roman"/>
                <w:lang w:val="en-US" w:eastAsia="zh-CN"/>
              </w:rPr>
              <w:t>同比增速（%）</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10"/>
                <w:szCs w:val="10"/>
                <w:lang w:val="en-US" w:eastAsia="zh-CN" w:bidi="ar-SA"/>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10"/>
                <w:szCs w:val="10"/>
                <w:lang w:val="en-US" w:eastAsia="zh-CN" w:bidi="ar-SA"/>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lang w:val="en-US"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21"/>
              <w:spacing w:line="300" w:lineRule="exact"/>
              <w:jc w:val="both"/>
              <w:rPr>
                <w:rFonts w:hint="eastAsia" w:ascii="Times New Roman" w:hAnsi="Times New Roman" w:eastAsia="仿宋_GB2312" w:cs="Times New Roman"/>
              </w:rPr>
            </w:pPr>
            <w:r>
              <w:rPr>
                <w:rFonts w:hint="eastAsia" w:ascii="Times New Roman" w:hAnsi="Times New Roman" w:eastAsia="仿宋_GB2312" w:cs="Times New Roman"/>
                <w:sz w:val="20"/>
                <w:szCs w:val="20"/>
              </w:rPr>
              <w:t>规模以上生产性服务业企业数量（个）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10"/>
                <w:szCs w:val="10"/>
                <w:lang w:val="en-US" w:eastAsia="zh-CN" w:bidi="ar-SA"/>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10"/>
                <w:szCs w:val="10"/>
                <w:lang w:val="en-US" w:eastAsia="zh-CN" w:bidi="ar-SA"/>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lang w:val="en-US"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21"/>
              <w:spacing w:line="300" w:lineRule="exact"/>
              <w:jc w:val="both"/>
              <w:rPr>
                <w:rFonts w:hint="eastAsia" w:ascii="Times New Roman" w:hAnsi="Times New Roman" w:eastAsia="仿宋_GB2312" w:cs="Times New Roman"/>
              </w:rPr>
            </w:pPr>
            <w:r>
              <w:rPr>
                <w:rFonts w:hint="eastAsia" w:ascii="Times New Roman" w:hAnsi="Times New Roman" w:eastAsia="仿宋_GB2312" w:cs="Times New Roman"/>
                <w:sz w:val="20"/>
                <w:szCs w:val="20"/>
              </w:rPr>
              <w:t>规模以上生产性服务业企业营收（亿元）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10"/>
                <w:szCs w:val="10"/>
                <w:lang w:val="en-US" w:eastAsia="zh-CN" w:bidi="ar-SA"/>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10"/>
                <w:szCs w:val="10"/>
                <w:lang w:val="en-US" w:eastAsia="zh-CN" w:bidi="ar-SA"/>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lang w:val="en-US"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21"/>
              <w:spacing w:line="300" w:lineRule="exact"/>
              <w:jc w:val="both"/>
              <w:rPr>
                <w:rFonts w:hint="eastAsia" w:ascii="Times New Roman" w:hAnsi="Times New Roman" w:eastAsia="仿宋_GB2312" w:cs="Times New Roman"/>
              </w:rPr>
            </w:pPr>
            <w:r>
              <w:rPr>
                <w:rFonts w:hint="eastAsia" w:ascii="Times New Roman" w:hAnsi="Times New Roman" w:eastAsia="仿宋_GB2312" w:cs="Times New Roman"/>
              </w:rPr>
              <w:t>规模以上</w:t>
            </w:r>
            <w:r>
              <w:rPr>
                <w:rFonts w:hint="eastAsia" w:ascii="Times New Roman" w:hAnsi="Times New Roman" w:eastAsia="仿宋_GB2312" w:cs="Times New Roman"/>
                <w:lang w:val="en-US" w:eastAsia="zh-CN"/>
              </w:rPr>
              <w:t>生产性服务业</w:t>
            </w:r>
            <w:r>
              <w:rPr>
                <w:rFonts w:hint="eastAsia" w:ascii="Times New Roman" w:hAnsi="Times New Roman" w:eastAsia="仿宋_GB2312" w:cs="Times New Roman"/>
              </w:rPr>
              <w:t>企业营收</w:t>
            </w:r>
            <w:r>
              <w:rPr>
                <w:rFonts w:hint="eastAsia" w:ascii="Times New Roman" w:hAnsi="Times New Roman" w:eastAsia="仿宋_GB2312" w:cs="Times New Roman"/>
                <w:lang w:val="en-US" w:eastAsia="zh-CN"/>
              </w:rPr>
              <w:t>同比增速（%）</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10"/>
                <w:szCs w:val="10"/>
                <w:lang w:val="en-US" w:eastAsia="zh-CN" w:bidi="ar-SA"/>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10"/>
                <w:szCs w:val="10"/>
                <w:lang w:val="en-US" w:eastAsia="zh-CN" w:bidi="ar-SA"/>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25" w:hRule="atLeast"/>
          <w:jc w:val="center"/>
        </w:trPr>
        <w:tc>
          <w:tcPr>
            <w:tcW w:w="76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spacing w:line="300" w:lineRule="exact"/>
              <w:jc w:val="center"/>
              <w:rPr>
                <w:rFonts w:hint="default" w:ascii="黑体" w:hAnsi="黑体" w:eastAsia="黑体" w:cs="黑体"/>
                <w:b w:val="0"/>
                <w:bCs/>
                <w:sz w:val="20"/>
                <w:szCs w:val="20"/>
                <w:lang w:val="en-US" w:eastAsia="zh-CN"/>
              </w:rPr>
            </w:pPr>
            <w:r>
              <w:rPr>
                <w:rFonts w:hint="eastAsia" w:ascii="黑体" w:hAnsi="黑体" w:eastAsia="黑体" w:cs="黑体"/>
                <w:b w:val="0"/>
                <w:bCs/>
                <w:lang w:val="en-US" w:eastAsia="zh-CN"/>
              </w:rPr>
              <w:t>优质企业集聚情况</w:t>
            </w: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国家高新技术企业数量（个）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20"/>
                <w:szCs w:val="20"/>
                <w:lang w:val="en-US" w:eastAsia="zh-CN" w:bidi="zh-TW"/>
              </w:rPr>
            </w:pP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pPr>
              <w:spacing w:line="300" w:lineRule="exact"/>
              <w:jc w:val="center"/>
              <w:rPr>
                <w:rFonts w:hint="eastAsia" w:ascii="黑体" w:hAnsi="黑体" w:eastAsia="黑体" w:cs="黑体"/>
                <w:b w:val="0"/>
                <w:bCs/>
                <w:sz w:val="32"/>
                <w:lang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国家科技型中小企业数量（个）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20"/>
                <w:szCs w:val="20"/>
                <w:lang w:val="en-US" w:eastAsia="zh-CN" w:bidi="zh-TW"/>
              </w:rPr>
            </w:pP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pPr>
              <w:spacing w:line="300" w:lineRule="exact"/>
              <w:jc w:val="center"/>
              <w:rPr>
                <w:rFonts w:hint="eastAsia" w:ascii="黑体" w:hAnsi="黑体" w:eastAsia="黑体" w:cs="黑体"/>
                <w:b w:val="0"/>
                <w:bCs/>
                <w:sz w:val="32"/>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制造业单项冠军企业数量（个）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20"/>
                <w:szCs w:val="20"/>
                <w:lang w:val="en-US" w:eastAsia="zh-CN" w:bidi="zh-TW"/>
              </w:rPr>
            </w:pP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pPr>
              <w:spacing w:line="300" w:lineRule="exact"/>
              <w:jc w:val="center"/>
              <w:rPr>
                <w:rFonts w:hint="eastAsia" w:ascii="黑体" w:hAnsi="黑体" w:eastAsia="黑体" w:cs="黑体"/>
                <w:b w:val="0"/>
                <w:bCs/>
                <w:sz w:val="32"/>
                <w:lang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国家级专精特新“小巨人”企业数量（个）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20"/>
                <w:szCs w:val="20"/>
                <w:lang w:val="en-US" w:eastAsia="zh-CN" w:bidi="zh-TW"/>
              </w:rPr>
            </w:pP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pPr>
              <w:spacing w:line="300" w:lineRule="exact"/>
              <w:jc w:val="center"/>
              <w:rPr>
                <w:rFonts w:hint="eastAsia" w:ascii="黑体" w:hAnsi="黑体" w:eastAsia="黑体" w:cs="黑体"/>
                <w:b w:val="0"/>
                <w:bCs/>
                <w:sz w:val="32"/>
                <w:lang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省级专精特新中小企业数量（个）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20"/>
                <w:szCs w:val="20"/>
                <w:lang w:val="en-US" w:eastAsia="zh-CN" w:bidi="zh-TW"/>
              </w:rPr>
            </w:pP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pPr>
              <w:spacing w:line="300" w:lineRule="exact"/>
              <w:jc w:val="center"/>
              <w:rPr>
                <w:rFonts w:hint="eastAsia" w:ascii="黑体" w:hAnsi="黑体" w:eastAsia="黑体" w:cs="黑体"/>
                <w:b w:val="0"/>
                <w:bCs/>
                <w:sz w:val="32"/>
                <w:lang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新服务新供给品牌企业数量（个）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20"/>
                <w:szCs w:val="20"/>
                <w:lang w:val="en-US" w:eastAsia="zh-CN" w:bidi="zh-TW"/>
              </w:rPr>
            </w:pP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pPr>
              <w:spacing w:line="300" w:lineRule="exact"/>
              <w:jc w:val="center"/>
              <w:rPr>
                <w:rFonts w:hint="eastAsia" w:ascii="黑体" w:hAnsi="黑体" w:eastAsia="黑体" w:cs="黑体"/>
                <w:b w:val="0"/>
                <w:bCs/>
                <w:sz w:val="32"/>
                <w:lang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物流豫军数量（个）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20"/>
                <w:szCs w:val="20"/>
                <w:lang w:val="en-US" w:eastAsia="zh-CN" w:bidi="zh-TW"/>
              </w:rPr>
            </w:pPr>
          </w:p>
        </w:tc>
      </w:tr>
      <w:tr>
        <w:tblPrEx>
          <w:tblCellMar>
            <w:top w:w="0" w:type="dxa"/>
            <w:left w:w="10" w:type="dxa"/>
            <w:bottom w:w="0" w:type="dxa"/>
            <w:right w:w="10" w:type="dxa"/>
          </w:tblCellMar>
        </w:tblPrEx>
        <w:trPr>
          <w:trHeight w:val="425" w:hRule="atLeast"/>
          <w:jc w:val="center"/>
        </w:trPr>
        <w:tc>
          <w:tcPr>
            <w:tcW w:w="76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spacing w:line="300" w:lineRule="exact"/>
              <w:jc w:val="center"/>
              <w:rPr>
                <w:rFonts w:hint="default" w:ascii="黑体" w:hAnsi="黑体" w:eastAsia="黑体" w:cs="黑体"/>
                <w:b w:val="0"/>
                <w:bCs/>
                <w:lang w:val="en-US" w:eastAsia="zh-CN"/>
              </w:rPr>
            </w:pPr>
            <w:r>
              <w:rPr>
                <w:rFonts w:hint="eastAsia" w:ascii="黑体" w:hAnsi="黑体" w:eastAsia="黑体" w:cs="黑体"/>
                <w:b w:val="0"/>
                <w:bCs/>
                <w:lang w:val="en-US" w:eastAsia="zh-CN"/>
              </w:rPr>
              <w:t>制造业服务化情况</w:t>
            </w: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两业融合重点企业（制造业企业）数量（个）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10"/>
                <w:szCs w:val="10"/>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10"/>
                <w:szCs w:val="10"/>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both"/>
              <w:rPr>
                <w:rFonts w:hint="default" w:ascii="Times New Roman" w:hAnsi="Times New Roman" w:eastAsia="仿宋_GB2312" w:cs="Times New Roman"/>
                <w:sz w:val="32"/>
                <w:lang w:val="en-US" w:eastAsia="zh-CN"/>
              </w:rPr>
            </w:pPr>
            <w:r>
              <w:rPr>
                <w:rFonts w:hint="eastAsia" w:ascii="Times New Roman" w:hAnsi="Times New Roman" w:eastAsia="仿宋_GB2312" w:cs="Times New Roman"/>
                <w:kern w:val="2"/>
                <w:sz w:val="20"/>
                <w:szCs w:val="20"/>
                <w:lang w:val="en-US" w:eastAsia="zh-CN" w:bidi="zh-TW"/>
              </w:rPr>
              <w:t>根据重点企业遴选标准建议</w:t>
            </w:r>
            <w:r>
              <w:rPr>
                <w:rFonts w:hint="eastAsia" w:ascii="Times New Roman" w:hAnsi="Times New Roman" w:cs="Times New Roman"/>
                <w:kern w:val="2"/>
                <w:sz w:val="20"/>
                <w:szCs w:val="20"/>
                <w:lang w:val="en-US" w:eastAsia="zh-CN" w:bidi="zh-TW"/>
              </w:rPr>
              <w:t>自行确定</w:t>
            </w: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spacing w:line="300" w:lineRule="exact"/>
              <w:jc w:val="center"/>
              <w:rPr>
                <w:rFonts w:hint="eastAsia" w:ascii="黑体" w:hAnsi="黑体" w:eastAsia="黑体" w:cs="黑体"/>
                <w:b w:val="0"/>
                <w:bCs/>
                <w:lang w:val="en-US"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两业融合重点企业（制造业企业）营业收入（亿元）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10"/>
                <w:szCs w:val="10"/>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10"/>
                <w:szCs w:val="10"/>
              </w:rPr>
            </w:pPr>
          </w:p>
        </w:tc>
        <w:tc>
          <w:tcPr>
            <w:tcW w:w="1895" w:type="dxa"/>
            <w:vMerge w:val="restart"/>
            <w:tcBorders>
              <w:top w:val="single" w:color="auto" w:sz="4" w:space="0"/>
              <w:left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仿宋_GB2312" w:cs="Times New Roman"/>
                <w:lang w:val="en-US" w:eastAsia="zh-CN"/>
              </w:rPr>
            </w:pPr>
            <w:r>
              <w:rPr>
                <w:rFonts w:hint="default" w:ascii="Times New Roman" w:hAnsi="Times New Roman" w:eastAsia="仿宋_GB2312" w:cs="Times New Roman"/>
              </w:rPr>
              <w:t>针对辖区内</w:t>
            </w:r>
            <w:r>
              <w:rPr>
                <w:rFonts w:hint="default" w:ascii="Times New Roman" w:hAnsi="Times New Roman" w:eastAsia="仿宋_GB2312" w:cs="Times New Roman"/>
                <w:lang w:val="en-US" w:eastAsia="zh-CN"/>
              </w:rPr>
              <w:t>两业融合重点企业（</w:t>
            </w:r>
            <w:r>
              <w:rPr>
                <w:rFonts w:hint="default" w:ascii="Times New Roman" w:hAnsi="Times New Roman" w:eastAsia="仿宋_GB2312" w:cs="Times New Roman"/>
              </w:rPr>
              <w:t>制造业</w:t>
            </w:r>
            <w:r>
              <w:rPr>
                <w:rFonts w:hint="default" w:ascii="Times New Roman" w:hAnsi="Times New Roman" w:eastAsia="仿宋_GB2312" w:cs="Times New Roman"/>
                <w:lang w:val="en-US" w:eastAsia="zh-CN"/>
              </w:rPr>
              <w:t>企业）</w:t>
            </w:r>
            <w:r>
              <w:rPr>
                <w:rFonts w:hint="default" w:ascii="Times New Roman" w:hAnsi="Times New Roman" w:eastAsia="仿宋_GB2312" w:cs="Times New Roman"/>
              </w:rPr>
              <w:t>进行统计汇总</w:t>
            </w: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spacing w:line="300" w:lineRule="exact"/>
              <w:jc w:val="center"/>
              <w:rPr>
                <w:rFonts w:hint="default" w:ascii="黑体" w:hAnsi="黑体" w:eastAsia="黑体" w:cs="黑体"/>
                <w:b w:val="0"/>
                <w:bCs/>
                <w:lang w:val="en-US" w:eastAsia="zh-CN"/>
              </w:rPr>
            </w:pPr>
          </w:p>
        </w:tc>
        <w:tc>
          <w:tcPr>
            <w:tcW w:w="18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两业融合重点企业（制造业企业）服务投入</w:t>
            </w:r>
          </w:p>
        </w:tc>
        <w:tc>
          <w:tcPr>
            <w:tcW w:w="22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rPr>
            </w:pPr>
            <w:r>
              <w:rPr>
                <w:rFonts w:hint="eastAsia" w:ascii="Times New Roman" w:hAnsi="Times New Roman" w:eastAsia="仿宋_GB2312" w:cs="Times New Roman"/>
                <w:lang w:val="en-US" w:eastAsia="zh-CN"/>
              </w:rPr>
              <w:t>总额</w:t>
            </w:r>
            <w:r>
              <w:rPr>
                <w:rFonts w:hint="default" w:ascii="Times New Roman" w:hAnsi="Times New Roman" w:eastAsia="仿宋_GB2312" w:cs="Times New Roman"/>
              </w:rPr>
              <w:t>（亿元）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10"/>
                <w:szCs w:val="10"/>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10"/>
                <w:szCs w:val="10"/>
              </w:rPr>
            </w:pPr>
          </w:p>
        </w:tc>
        <w:tc>
          <w:tcPr>
            <w:tcW w:w="1895" w:type="dxa"/>
            <w:vMerge w:val="continue"/>
            <w:tcBorders>
              <w:left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rPr>
            </w:pP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spacing w:line="300" w:lineRule="exact"/>
              <w:jc w:val="center"/>
              <w:rPr>
                <w:rFonts w:hint="eastAsia" w:ascii="黑体" w:hAnsi="黑体" w:eastAsia="黑体" w:cs="黑体"/>
                <w:b w:val="0"/>
                <w:bCs/>
                <w:lang w:val="en-US" w:eastAsia="zh-CN"/>
              </w:rPr>
            </w:pPr>
          </w:p>
        </w:tc>
        <w:tc>
          <w:tcPr>
            <w:tcW w:w="18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lang w:eastAsia="zh-CN"/>
              </w:rPr>
            </w:pPr>
          </w:p>
        </w:tc>
        <w:tc>
          <w:tcPr>
            <w:tcW w:w="22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占企业成本费用总额的比重（%）</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895"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spacing w:line="300" w:lineRule="exact"/>
              <w:jc w:val="center"/>
              <w:rPr>
                <w:rFonts w:hint="eastAsia" w:ascii="黑体" w:hAnsi="黑体" w:eastAsia="黑体" w:cs="黑体"/>
                <w:b w:val="0"/>
                <w:bCs/>
                <w:lang w:val="en-US" w:eastAsia="zh-CN"/>
              </w:rPr>
            </w:pPr>
          </w:p>
        </w:tc>
        <w:tc>
          <w:tcPr>
            <w:tcW w:w="18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仿宋_GB2312" w:cs="Times New Roman"/>
                <w:lang w:eastAsia="zh-CN"/>
              </w:rPr>
            </w:pPr>
            <w:r>
              <w:rPr>
                <w:rFonts w:hint="default" w:ascii="Times New Roman" w:hAnsi="Times New Roman" w:eastAsia="仿宋_GB2312" w:cs="Times New Roman"/>
              </w:rPr>
              <w:t>两业融合重点企业（制造业企业）服务</w:t>
            </w:r>
            <w:r>
              <w:rPr>
                <w:rFonts w:hint="eastAsia" w:ascii="Times New Roman" w:hAnsi="Times New Roman" w:eastAsia="仿宋_GB2312" w:cs="Times New Roman"/>
                <w:lang w:val="en-US" w:eastAsia="zh-CN"/>
              </w:rPr>
              <w:t>收入</w:t>
            </w:r>
          </w:p>
        </w:tc>
        <w:tc>
          <w:tcPr>
            <w:tcW w:w="22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rPr>
            </w:pPr>
            <w:r>
              <w:rPr>
                <w:rFonts w:hint="eastAsia" w:ascii="Times New Roman" w:hAnsi="Times New Roman" w:eastAsia="仿宋_GB2312" w:cs="Times New Roman"/>
                <w:lang w:val="en-US" w:eastAsia="zh-CN"/>
              </w:rPr>
              <w:t>总额</w:t>
            </w:r>
            <w:r>
              <w:rPr>
                <w:rFonts w:hint="default" w:ascii="Times New Roman" w:hAnsi="Times New Roman" w:eastAsia="仿宋_GB2312" w:cs="Times New Roman"/>
              </w:rPr>
              <w:t>（亿元）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10"/>
                <w:szCs w:val="10"/>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10"/>
                <w:szCs w:val="10"/>
              </w:rPr>
            </w:pPr>
          </w:p>
        </w:tc>
        <w:tc>
          <w:tcPr>
            <w:tcW w:w="1895" w:type="dxa"/>
            <w:vMerge w:val="continue"/>
            <w:tcBorders>
              <w:left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仿宋_GB2312" w:cs="Times New Roman"/>
                <w:lang w:val="en-US" w:eastAsia="zh-CN"/>
              </w:rPr>
            </w:pP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spacing w:line="300" w:lineRule="exact"/>
              <w:jc w:val="center"/>
              <w:rPr>
                <w:rFonts w:hint="eastAsia" w:ascii="黑体" w:hAnsi="黑体" w:eastAsia="黑体" w:cs="黑体"/>
                <w:b w:val="0"/>
                <w:bCs/>
                <w:lang w:val="en-US" w:eastAsia="zh-CN"/>
              </w:rPr>
            </w:pPr>
          </w:p>
        </w:tc>
        <w:tc>
          <w:tcPr>
            <w:tcW w:w="18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lang w:eastAsia="zh-CN"/>
              </w:rPr>
            </w:pPr>
          </w:p>
        </w:tc>
        <w:tc>
          <w:tcPr>
            <w:tcW w:w="22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占营业收入比重（%）</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89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r>
      <w:tr>
        <w:tblPrEx>
          <w:tblCellMar>
            <w:top w:w="0" w:type="dxa"/>
            <w:left w:w="10" w:type="dxa"/>
            <w:bottom w:w="0" w:type="dxa"/>
            <w:right w:w="10" w:type="dxa"/>
          </w:tblCellMar>
        </w:tblPrEx>
        <w:trPr>
          <w:trHeight w:val="425" w:hRule="atLeast"/>
          <w:jc w:val="center"/>
        </w:trPr>
        <w:tc>
          <w:tcPr>
            <w:tcW w:w="769" w:type="dxa"/>
            <w:vMerge w:val="restart"/>
            <w:tcBorders>
              <w:top w:val="single" w:color="auto" w:sz="4" w:space="0"/>
              <w:left w:val="single" w:color="auto" w:sz="4" w:space="0"/>
              <w:right w:val="single" w:color="auto" w:sz="4" w:space="0"/>
            </w:tcBorders>
            <w:shd w:val="clear" w:color="auto" w:fill="FFFFFF"/>
            <w:noWrap w:val="0"/>
            <w:vAlign w:val="center"/>
          </w:tcPr>
          <w:p>
            <w:pPr>
              <w:pStyle w:val="15"/>
              <w:spacing w:line="300" w:lineRule="exact"/>
              <w:jc w:val="center"/>
              <w:rPr>
                <w:rFonts w:hint="default" w:ascii="黑体" w:hAnsi="黑体" w:eastAsia="黑体" w:cs="黑体"/>
                <w:b w:val="0"/>
                <w:bCs/>
                <w:lang w:val="en-US" w:eastAsia="zh-CN"/>
              </w:rPr>
            </w:pPr>
            <w:r>
              <w:rPr>
                <w:rFonts w:hint="eastAsia" w:ascii="黑体" w:hAnsi="黑体" w:eastAsia="黑体" w:cs="黑体"/>
                <w:b w:val="0"/>
                <w:bCs/>
                <w:lang w:val="en-US" w:eastAsia="zh-CN"/>
              </w:rPr>
              <w:t>服务业制造化情况</w:t>
            </w: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0"/>
                <w:szCs w:val="20"/>
                <w:lang w:val="zh-TW" w:eastAsia="zh-TW" w:bidi="zh-TW"/>
              </w:rPr>
            </w:pPr>
            <w:r>
              <w:rPr>
                <w:rFonts w:hint="default" w:ascii="Times New Roman" w:hAnsi="Times New Roman" w:eastAsia="仿宋_GB2312" w:cs="Times New Roman"/>
              </w:rPr>
              <w:t>两业融合重点企业（</w:t>
            </w:r>
            <w:r>
              <w:rPr>
                <w:rFonts w:hint="eastAsia" w:ascii="Times New Roman" w:hAnsi="Times New Roman" w:eastAsia="仿宋_GB2312" w:cs="Times New Roman"/>
                <w:lang w:val="en-US" w:eastAsia="zh-CN"/>
              </w:rPr>
              <w:t>服务</w:t>
            </w:r>
            <w:r>
              <w:rPr>
                <w:rFonts w:hint="default" w:ascii="Times New Roman" w:hAnsi="Times New Roman" w:eastAsia="仿宋_GB2312" w:cs="Times New Roman"/>
              </w:rPr>
              <w:t>业企业）数量（个）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89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color w:val="000000"/>
                <w:sz w:val="20"/>
                <w:szCs w:val="20"/>
                <w:lang w:val="zh-TW" w:eastAsia="zh-TW" w:bidi="zh-TW"/>
              </w:rPr>
            </w:pPr>
            <w:r>
              <w:rPr>
                <w:rFonts w:hint="eastAsia" w:ascii="Times New Roman" w:hAnsi="Times New Roman" w:eastAsia="仿宋_GB2312" w:cs="Times New Roman"/>
                <w:kern w:val="2"/>
                <w:sz w:val="20"/>
                <w:szCs w:val="20"/>
                <w:lang w:val="en-US" w:eastAsia="zh-CN" w:bidi="zh-TW"/>
              </w:rPr>
              <w:t>根据重点企业遴选标准建议</w:t>
            </w:r>
            <w:r>
              <w:rPr>
                <w:rFonts w:hint="eastAsia" w:ascii="Times New Roman" w:hAnsi="Times New Roman" w:cs="Times New Roman"/>
                <w:kern w:val="2"/>
                <w:sz w:val="20"/>
                <w:szCs w:val="20"/>
                <w:lang w:val="en-US" w:eastAsia="zh-CN" w:bidi="zh-TW"/>
              </w:rPr>
              <w:t>自行确定</w:t>
            </w: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pStyle w:val="15"/>
              <w:spacing w:line="300" w:lineRule="exact"/>
              <w:jc w:val="center"/>
              <w:rPr>
                <w:rFonts w:hint="eastAsia" w:ascii="黑体" w:hAnsi="黑体" w:eastAsia="黑体" w:cs="黑体"/>
                <w:b w:val="0"/>
                <w:bCs/>
                <w:lang w:val="zh-TW"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0"/>
                <w:szCs w:val="20"/>
                <w:lang w:val="zh-TW" w:eastAsia="zh-TW" w:bidi="zh-TW"/>
              </w:rPr>
            </w:pPr>
            <w:r>
              <w:rPr>
                <w:rFonts w:hint="default" w:ascii="Times New Roman" w:hAnsi="Times New Roman" w:eastAsia="仿宋_GB2312" w:cs="Times New Roman"/>
              </w:rPr>
              <w:t>两业融合重点企业（</w:t>
            </w:r>
            <w:r>
              <w:rPr>
                <w:rFonts w:hint="eastAsia" w:ascii="Times New Roman" w:hAnsi="Times New Roman" w:eastAsia="仿宋_GB2312" w:cs="Times New Roman"/>
                <w:lang w:val="en-US" w:eastAsia="zh-CN"/>
              </w:rPr>
              <w:t>服务</w:t>
            </w:r>
            <w:r>
              <w:rPr>
                <w:rFonts w:hint="default" w:ascii="Times New Roman" w:hAnsi="Times New Roman" w:eastAsia="仿宋_GB2312" w:cs="Times New Roman"/>
              </w:rPr>
              <w:t>业企业）营业收入（亿元）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895"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color w:val="000000"/>
                <w:sz w:val="20"/>
                <w:szCs w:val="20"/>
                <w:lang w:val="zh-TW" w:eastAsia="zh-TW" w:bidi="zh-TW"/>
              </w:rPr>
              <w:t>针对辖区内</w:t>
            </w:r>
            <w:r>
              <w:rPr>
                <w:rFonts w:hint="default" w:ascii="Times New Roman" w:hAnsi="Times New Roman" w:eastAsia="仿宋_GB2312" w:cs="Times New Roman"/>
                <w:color w:val="000000"/>
                <w:sz w:val="20"/>
                <w:szCs w:val="20"/>
                <w:lang w:val="en-US" w:eastAsia="zh-CN" w:bidi="zh-TW"/>
              </w:rPr>
              <w:t>两业融合重点企业（服务</w:t>
            </w:r>
            <w:r>
              <w:rPr>
                <w:rFonts w:hint="default" w:ascii="Times New Roman" w:hAnsi="Times New Roman" w:eastAsia="仿宋_GB2312" w:cs="Times New Roman"/>
                <w:color w:val="000000"/>
                <w:sz w:val="20"/>
                <w:szCs w:val="20"/>
                <w:lang w:val="zh-TW" w:eastAsia="zh-TW" w:bidi="zh-TW"/>
              </w:rPr>
              <w:t>业</w:t>
            </w:r>
            <w:r>
              <w:rPr>
                <w:rFonts w:hint="default" w:ascii="Times New Roman" w:hAnsi="Times New Roman" w:eastAsia="仿宋_GB2312" w:cs="Times New Roman"/>
                <w:color w:val="000000"/>
                <w:sz w:val="20"/>
                <w:szCs w:val="20"/>
                <w:lang w:val="en-US" w:eastAsia="zh-CN" w:bidi="zh-TW"/>
              </w:rPr>
              <w:t>企业）</w:t>
            </w:r>
            <w:r>
              <w:rPr>
                <w:rFonts w:hint="default" w:ascii="Times New Roman" w:hAnsi="Times New Roman" w:eastAsia="仿宋_GB2312" w:cs="Times New Roman"/>
                <w:color w:val="000000"/>
                <w:sz w:val="20"/>
                <w:szCs w:val="20"/>
                <w:lang w:val="zh-TW" w:eastAsia="zh-TW" w:bidi="zh-TW"/>
              </w:rPr>
              <w:t>进行统计</w:t>
            </w:r>
            <w:r>
              <w:rPr>
                <w:rFonts w:hint="default" w:ascii="Times New Roman" w:hAnsi="Times New Roman" w:eastAsia="仿宋_GB2312" w:cs="Times New Roman"/>
                <w:color w:val="000000"/>
                <w:sz w:val="20"/>
                <w:szCs w:val="20"/>
                <w:lang w:val="en-US" w:eastAsia="zh-CN" w:bidi="zh-TW"/>
              </w:rPr>
              <w:t>汇总</w:t>
            </w: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pStyle w:val="15"/>
              <w:spacing w:line="300" w:lineRule="exact"/>
              <w:jc w:val="center"/>
              <w:rPr>
                <w:rFonts w:hint="eastAsia" w:ascii="黑体" w:hAnsi="黑体" w:eastAsia="黑体" w:cs="黑体"/>
                <w:b w:val="0"/>
                <w:bCs/>
                <w:lang w:val="zh-TW" w:eastAsia="zh-CN"/>
              </w:rPr>
            </w:pPr>
          </w:p>
        </w:tc>
        <w:tc>
          <w:tcPr>
            <w:tcW w:w="18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color w:val="000000"/>
                <w:sz w:val="20"/>
                <w:szCs w:val="20"/>
                <w:lang w:val="en-US" w:eastAsia="zh-CN" w:bidi="zh-TW"/>
              </w:rPr>
            </w:pPr>
            <w:r>
              <w:rPr>
                <w:rFonts w:hint="default" w:ascii="Times New Roman" w:hAnsi="Times New Roman" w:eastAsia="仿宋_GB2312" w:cs="Times New Roman"/>
              </w:rPr>
              <w:t>两业融合重点企业（</w:t>
            </w:r>
            <w:r>
              <w:rPr>
                <w:rFonts w:hint="eastAsia" w:ascii="Times New Roman" w:hAnsi="Times New Roman" w:eastAsia="仿宋_GB2312" w:cs="Times New Roman"/>
                <w:lang w:val="en-US" w:eastAsia="zh-CN"/>
              </w:rPr>
              <w:t>服务</w:t>
            </w:r>
            <w:r>
              <w:rPr>
                <w:rFonts w:hint="default" w:ascii="Times New Roman" w:hAnsi="Times New Roman" w:eastAsia="仿宋_GB2312" w:cs="Times New Roman"/>
              </w:rPr>
              <w:t>业企业）</w:t>
            </w:r>
            <w:r>
              <w:rPr>
                <w:rFonts w:hint="eastAsia" w:ascii="Times New Roman" w:hAnsi="Times New Roman" w:eastAsia="仿宋_GB2312" w:cs="Times New Roman"/>
                <w:lang w:val="en-US" w:eastAsia="zh-CN"/>
              </w:rPr>
              <w:t>制造</w:t>
            </w:r>
            <w:r>
              <w:rPr>
                <w:rFonts w:hint="default" w:ascii="Times New Roman" w:hAnsi="Times New Roman" w:eastAsia="仿宋_GB2312" w:cs="Times New Roman"/>
              </w:rPr>
              <w:t>投入</w:t>
            </w:r>
          </w:p>
        </w:tc>
        <w:tc>
          <w:tcPr>
            <w:tcW w:w="22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0"/>
                <w:szCs w:val="20"/>
                <w:lang w:val="zh-TW" w:eastAsia="zh-TW" w:bidi="zh-TW"/>
              </w:rPr>
            </w:pPr>
            <w:r>
              <w:rPr>
                <w:rFonts w:hint="eastAsia" w:ascii="Times New Roman" w:hAnsi="Times New Roman" w:eastAsia="仿宋_GB2312" w:cs="Times New Roman"/>
                <w:lang w:val="en-US" w:eastAsia="zh-CN"/>
              </w:rPr>
              <w:t>总额</w:t>
            </w:r>
            <w:r>
              <w:rPr>
                <w:rFonts w:hint="default" w:ascii="Times New Roman" w:hAnsi="Times New Roman" w:eastAsia="仿宋_GB2312" w:cs="Times New Roman"/>
              </w:rPr>
              <w:t>（亿元）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895"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pStyle w:val="15"/>
              <w:spacing w:line="300" w:lineRule="exact"/>
              <w:jc w:val="center"/>
              <w:rPr>
                <w:rFonts w:hint="eastAsia" w:ascii="黑体" w:hAnsi="黑体" w:eastAsia="黑体" w:cs="黑体"/>
                <w:b w:val="0"/>
                <w:bCs/>
                <w:lang w:val="en-US" w:eastAsia="zh-CN"/>
              </w:rPr>
            </w:pPr>
          </w:p>
        </w:tc>
        <w:tc>
          <w:tcPr>
            <w:tcW w:w="18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lang w:eastAsia="zh-CN"/>
              </w:rPr>
            </w:pPr>
          </w:p>
        </w:tc>
        <w:tc>
          <w:tcPr>
            <w:tcW w:w="22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0"/>
                <w:szCs w:val="20"/>
                <w:lang w:val="zh-TW" w:eastAsia="zh-TW" w:bidi="zh-TW"/>
              </w:rPr>
            </w:pPr>
            <w:r>
              <w:rPr>
                <w:rFonts w:hint="default" w:ascii="Times New Roman" w:hAnsi="Times New Roman" w:eastAsia="仿宋_GB2312" w:cs="Times New Roman"/>
              </w:rPr>
              <w:t>占企业成本费用总额的比重（%）</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895"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pStyle w:val="15"/>
              <w:spacing w:line="300" w:lineRule="exact"/>
              <w:jc w:val="center"/>
              <w:rPr>
                <w:rFonts w:hint="eastAsia" w:ascii="黑体" w:hAnsi="黑体" w:eastAsia="黑体" w:cs="黑体"/>
                <w:b w:val="0"/>
                <w:bCs/>
                <w:lang w:val="en-US" w:eastAsia="zh-CN"/>
              </w:rPr>
            </w:pPr>
          </w:p>
        </w:tc>
        <w:tc>
          <w:tcPr>
            <w:tcW w:w="18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lang w:eastAsia="zh-CN"/>
              </w:rPr>
            </w:pPr>
            <w:r>
              <w:rPr>
                <w:rFonts w:hint="default" w:ascii="Times New Roman" w:hAnsi="Times New Roman" w:eastAsia="仿宋_GB2312" w:cs="Times New Roman"/>
              </w:rPr>
              <w:t>两业融合重点企业（</w:t>
            </w:r>
            <w:r>
              <w:rPr>
                <w:rFonts w:hint="eastAsia" w:ascii="Times New Roman" w:hAnsi="Times New Roman" w:eastAsia="仿宋_GB2312" w:cs="Times New Roman"/>
                <w:lang w:val="en-US" w:eastAsia="zh-CN"/>
              </w:rPr>
              <w:t>服务</w:t>
            </w:r>
            <w:r>
              <w:rPr>
                <w:rFonts w:hint="default" w:ascii="Times New Roman" w:hAnsi="Times New Roman" w:eastAsia="仿宋_GB2312" w:cs="Times New Roman"/>
              </w:rPr>
              <w:t>业企业）</w:t>
            </w:r>
            <w:r>
              <w:rPr>
                <w:rFonts w:hint="eastAsia" w:ascii="Times New Roman" w:hAnsi="Times New Roman" w:eastAsia="仿宋_GB2312" w:cs="Times New Roman"/>
                <w:lang w:val="en-US" w:eastAsia="zh-CN"/>
              </w:rPr>
              <w:t>为制造业提供的服务</w:t>
            </w:r>
          </w:p>
        </w:tc>
        <w:tc>
          <w:tcPr>
            <w:tcW w:w="22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总额</w:t>
            </w:r>
            <w:r>
              <w:rPr>
                <w:rFonts w:hint="default" w:ascii="Times New Roman" w:hAnsi="Times New Roman" w:eastAsia="仿宋_GB2312" w:cs="Times New Roman"/>
              </w:rPr>
              <w:t>（亿元）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895"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bottom w:val="single" w:color="auto" w:sz="4" w:space="0"/>
              <w:right w:val="single" w:color="auto" w:sz="4" w:space="0"/>
            </w:tcBorders>
            <w:shd w:val="clear" w:color="auto" w:fill="FFFFFF"/>
            <w:noWrap w:val="0"/>
            <w:vAlign w:val="center"/>
          </w:tcPr>
          <w:p>
            <w:pPr>
              <w:pStyle w:val="15"/>
              <w:spacing w:line="300" w:lineRule="exact"/>
              <w:jc w:val="center"/>
              <w:rPr>
                <w:rFonts w:hint="eastAsia" w:ascii="黑体" w:hAnsi="黑体" w:eastAsia="黑体" w:cs="黑体"/>
                <w:b w:val="0"/>
                <w:bCs/>
                <w:lang w:val="en-US" w:eastAsia="zh-CN"/>
              </w:rPr>
            </w:pPr>
          </w:p>
        </w:tc>
        <w:tc>
          <w:tcPr>
            <w:tcW w:w="18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lang w:eastAsia="zh-CN"/>
              </w:rPr>
            </w:pPr>
          </w:p>
        </w:tc>
        <w:tc>
          <w:tcPr>
            <w:tcW w:w="22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占营业收入比重</w:t>
            </w:r>
            <w:r>
              <w:rPr>
                <w:rFonts w:hint="default" w:ascii="Times New Roman" w:hAnsi="Times New Roman" w:eastAsia="仿宋_GB2312" w:cs="Times New Roman"/>
              </w:rPr>
              <w:t>（%）</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89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r>
      <w:tr>
        <w:tblPrEx>
          <w:tblCellMar>
            <w:top w:w="0" w:type="dxa"/>
            <w:left w:w="10" w:type="dxa"/>
            <w:bottom w:w="0" w:type="dxa"/>
            <w:right w:w="10" w:type="dxa"/>
          </w:tblCellMar>
        </w:tblPrEx>
        <w:trPr>
          <w:trHeight w:val="425" w:hRule="atLeast"/>
          <w:jc w:val="center"/>
        </w:trPr>
        <w:tc>
          <w:tcPr>
            <w:tcW w:w="76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right="0" w:rightChars="0" w:firstLine="20"/>
              <w:jc w:val="center"/>
              <w:textAlignment w:val="auto"/>
              <w:outlineLvl w:val="9"/>
              <w:rPr>
                <w:rFonts w:hint="eastAsia" w:ascii="黑体" w:hAnsi="黑体" w:eastAsia="黑体" w:cs="黑体"/>
                <w:b w:val="0"/>
                <w:bCs/>
                <w:sz w:val="22"/>
                <w:szCs w:val="22"/>
              </w:rPr>
            </w:pPr>
            <w:r>
              <w:rPr>
                <w:rFonts w:hint="eastAsia" w:ascii="黑体" w:hAnsi="黑体" w:eastAsia="黑体" w:cs="黑体"/>
                <w:b w:val="0"/>
                <w:bCs/>
                <w:sz w:val="22"/>
                <w:szCs w:val="22"/>
              </w:rPr>
              <w:t>人才</w:t>
            </w:r>
          </w:p>
          <w:p>
            <w:pPr>
              <w:pStyle w:val="21"/>
              <w:keepNext w:val="0"/>
              <w:keepLines w:val="0"/>
              <w:pageBreakBefore w:val="0"/>
              <w:widowControl w:val="0"/>
              <w:kinsoku/>
              <w:wordWrap/>
              <w:overflowPunct/>
              <w:topLinePunct w:val="0"/>
              <w:autoSpaceDE/>
              <w:autoSpaceDN/>
              <w:bidi w:val="0"/>
              <w:adjustRightInd/>
              <w:snapToGrid/>
              <w:spacing w:line="300" w:lineRule="exact"/>
              <w:ind w:left="0" w:right="0" w:rightChars="0" w:firstLine="20"/>
              <w:jc w:val="center"/>
              <w:textAlignment w:val="auto"/>
              <w:outlineLvl w:val="9"/>
              <w:rPr>
                <w:rFonts w:hint="eastAsia" w:ascii="黑体" w:hAnsi="黑体" w:eastAsia="黑体" w:cs="黑体"/>
                <w:b w:val="0"/>
                <w:bCs/>
                <w:sz w:val="22"/>
                <w:szCs w:val="22"/>
              </w:rPr>
            </w:pPr>
            <w:r>
              <w:rPr>
                <w:rFonts w:hint="eastAsia" w:ascii="黑体" w:hAnsi="黑体" w:eastAsia="黑体" w:cs="黑体"/>
                <w:b w:val="0"/>
                <w:bCs/>
                <w:sz w:val="22"/>
                <w:szCs w:val="22"/>
              </w:rPr>
              <w:t>支撑</w:t>
            </w:r>
          </w:p>
          <w:p>
            <w:pPr>
              <w:pStyle w:val="21"/>
              <w:keepNext w:val="0"/>
              <w:keepLines w:val="0"/>
              <w:pageBreakBefore w:val="0"/>
              <w:widowControl w:val="0"/>
              <w:kinsoku/>
              <w:wordWrap/>
              <w:overflowPunct/>
              <w:topLinePunct w:val="0"/>
              <w:autoSpaceDE/>
              <w:autoSpaceDN/>
              <w:bidi w:val="0"/>
              <w:adjustRightInd/>
              <w:snapToGrid/>
              <w:spacing w:line="300" w:lineRule="exact"/>
              <w:ind w:left="0" w:right="0" w:rightChars="0" w:firstLine="20"/>
              <w:jc w:val="center"/>
              <w:textAlignment w:val="auto"/>
              <w:outlineLvl w:val="9"/>
              <w:rPr>
                <w:rFonts w:hint="eastAsia" w:ascii="黑体" w:hAnsi="黑体" w:eastAsia="黑体" w:cs="黑体"/>
                <w:b w:val="0"/>
                <w:bCs/>
                <w:lang w:val="en-US" w:eastAsia="zh-CN"/>
              </w:rPr>
            </w:pPr>
            <w:r>
              <w:rPr>
                <w:rFonts w:hint="eastAsia" w:ascii="黑体" w:hAnsi="黑体" w:eastAsia="黑体" w:cs="黑体"/>
                <w:b w:val="0"/>
                <w:bCs/>
                <w:sz w:val="22"/>
                <w:szCs w:val="22"/>
                <w:lang w:eastAsia="zh-CN"/>
              </w:rPr>
              <w:t>情况</w:t>
            </w: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imes New Roman" w:hAnsi="Times New Roman" w:eastAsia="仿宋_GB2312" w:cs="Times New Roman"/>
                <w:kern w:val="2"/>
                <w:sz w:val="20"/>
                <w:szCs w:val="20"/>
                <w:lang w:val="en-US" w:eastAsia="zh-CN" w:bidi="zh-TW"/>
              </w:rPr>
            </w:pPr>
            <w:r>
              <w:rPr>
                <w:rFonts w:hint="default" w:ascii="Times New Roman" w:hAnsi="Times New Roman" w:eastAsia="仿宋_GB2312" w:cs="Times New Roman"/>
              </w:rPr>
              <w:t>本科及以上学历人数占</w:t>
            </w:r>
            <w:r>
              <w:rPr>
                <w:rFonts w:hint="eastAsia" w:ascii="Times New Roman" w:hAnsi="Times New Roman" w:eastAsia="仿宋_GB2312" w:cs="Times New Roman"/>
                <w:lang w:val="en-US" w:eastAsia="zh-CN"/>
              </w:rPr>
              <w:t>重点企业</w:t>
            </w:r>
            <w:r>
              <w:rPr>
                <w:rFonts w:hint="default" w:ascii="Times New Roman" w:hAnsi="Times New Roman" w:eastAsia="仿宋_GB2312" w:cs="Times New Roman"/>
              </w:rPr>
              <w:t>从业人数比例（%）</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895" w:type="dxa"/>
            <w:vMerge w:val="restart"/>
            <w:tcBorders>
              <w:top w:val="single" w:color="auto" w:sz="4" w:space="0"/>
              <w:left w:val="single" w:color="auto" w:sz="4" w:space="0"/>
              <w:right w:val="single" w:color="auto" w:sz="4" w:space="0"/>
            </w:tcBorders>
            <w:shd w:val="clear" w:color="auto" w:fill="FFFFFF"/>
            <w:noWrap w:val="0"/>
            <w:vAlign w:val="center"/>
          </w:tcPr>
          <w:p>
            <w:pPr>
              <w:pStyle w:val="21"/>
              <w:spacing w:line="300" w:lineRule="exact"/>
              <w:jc w:val="both"/>
              <w:rPr>
                <w:rFonts w:hint="default" w:ascii="Times New Roman" w:hAnsi="Times New Roman" w:eastAsia="仿宋_GB2312" w:cs="Times New Roman"/>
                <w:kern w:val="2"/>
                <w:sz w:val="20"/>
                <w:szCs w:val="20"/>
                <w:lang w:val="zh-TW" w:eastAsia="zh-TW" w:bidi="zh-TW"/>
              </w:rPr>
            </w:pPr>
            <w:r>
              <w:rPr>
                <w:rFonts w:hint="default" w:ascii="Times New Roman" w:hAnsi="Times New Roman" w:eastAsia="仿宋_GB2312" w:cs="Times New Roman"/>
                <w:color w:val="000000"/>
                <w:sz w:val="20"/>
                <w:szCs w:val="20"/>
                <w:u w:val="none"/>
                <w:lang w:val="zh-TW" w:eastAsia="zh-TW" w:bidi="zh-TW"/>
              </w:rPr>
              <w:t>针对辖区内</w:t>
            </w:r>
            <w:r>
              <w:rPr>
                <w:rFonts w:hint="default" w:ascii="Times New Roman" w:hAnsi="Times New Roman" w:eastAsia="仿宋_GB2312" w:cs="Times New Roman"/>
                <w:color w:val="000000"/>
                <w:sz w:val="20"/>
                <w:szCs w:val="20"/>
                <w:u w:val="none"/>
                <w:lang w:val="en-US" w:eastAsia="zh-CN" w:bidi="zh-TW"/>
              </w:rPr>
              <w:t>两业融合重点企业</w:t>
            </w:r>
            <w:r>
              <w:rPr>
                <w:rFonts w:hint="default" w:ascii="Times New Roman" w:hAnsi="Times New Roman" w:eastAsia="仿宋_GB2312" w:cs="Times New Roman"/>
                <w:color w:val="000000"/>
                <w:sz w:val="20"/>
                <w:szCs w:val="20"/>
                <w:u w:val="none"/>
                <w:lang w:val="zh-TW" w:eastAsia="zh-TW" w:bidi="zh-TW"/>
              </w:rPr>
              <w:t>进行统计</w:t>
            </w:r>
            <w:r>
              <w:rPr>
                <w:rFonts w:hint="default" w:ascii="Times New Roman" w:hAnsi="Times New Roman" w:eastAsia="仿宋_GB2312" w:cs="Times New Roman"/>
                <w:color w:val="000000"/>
                <w:sz w:val="20"/>
                <w:szCs w:val="20"/>
                <w:u w:val="none"/>
                <w:lang w:val="en-US" w:eastAsia="zh-CN" w:bidi="zh-TW"/>
              </w:rPr>
              <w:t>汇总</w:t>
            </w: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spacing w:line="300" w:lineRule="exact"/>
              <w:jc w:val="center"/>
              <w:rPr>
                <w:rFonts w:hint="eastAsia" w:ascii="黑体" w:hAnsi="黑体" w:eastAsia="黑体" w:cs="黑体"/>
                <w:b w:val="0"/>
                <w:bCs/>
                <w:lang w:val="en-US"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imes New Roman" w:hAnsi="Times New Roman" w:eastAsia="仿宋_GB2312" w:cs="Times New Roman"/>
                <w:kern w:val="2"/>
                <w:sz w:val="20"/>
                <w:szCs w:val="20"/>
                <w:lang w:val="en-US" w:eastAsia="zh-CN" w:bidi="zh-TW"/>
              </w:rPr>
            </w:pPr>
            <w:r>
              <w:rPr>
                <w:rFonts w:hint="eastAsia" w:ascii="Times New Roman" w:hAnsi="Times New Roman" w:eastAsia="仿宋_GB2312" w:cs="Times New Roman"/>
                <w:lang w:val="en-US" w:eastAsia="zh-CN"/>
              </w:rPr>
              <w:t>研发</w:t>
            </w:r>
            <w:r>
              <w:rPr>
                <w:rFonts w:hint="default" w:ascii="Times New Roman" w:hAnsi="Times New Roman" w:eastAsia="仿宋_GB2312" w:cs="Times New Roman"/>
              </w:rPr>
              <w:t>人员占</w:t>
            </w:r>
            <w:r>
              <w:rPr>
                <w:rFonts w:hint="eastAsia" w:ascii="Times New Roman" w:hAnsi="Times New Roman" w:eastAsia="仿宋_GB2312" w:cs="Times New Roman"/>
                <w:lang w:val="en-US" w:eastAsia="zh-CN"/>
              </w:rPr>
              <w:t>重点</w:t>
            </w:r>
            <w:r>
              <w:rPr>
                <w:rFonts w:hint="eastAsia" w:ascii="Times New Roman" w:hAnsi="Times New Roman" w:cs="Times New Roman"/>
                <w:color w:val="000000"/>
                <w:sz w:val="20"/>
                <w:szCs w:val="20"/>
                <w:lang w:val="en-US" w:eastAsia="zh-CN" w:bidi="zh-TW"/>
              </w:rPr>
              <w:t>企业</w:t>
            </w:r>
            <w:r>
              <w:rPr>
                <w:rFonts w:hint="default" w:ascii="Times New Roman" w:hAnsi="Times New Roman" w:eastAsia="仿宋_GB2312" w:cs="Times New Roman"/>
              </w:rPr>
              <w:t>从业人数比例（%）</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895" w:type="dxa"/>
            <w:vMerge w:val="continue"/>
            <w:tcBorders>
              <w:left w:val="single" w:color="auto" w:sz="4" w:space="0"/>
              <w:bottom w:val="single" w:color="auto" w:sz="4" w:space="0"/>
              <w:right w:val="single" w:color="auto" w:sz="4" w:space="0"/>
            </w:tcBorders>
            <w:shd w:val="clear" w:color="auto" w:fill="FFFFFF"/>
            <w:noWrap w:val="0"/>
            <w:vAlign w:val="center"/>
          </w:tcPr>
          <w:p>
            <w:pPr>
              <w:pStyle w:val="21"/>
              <w:spacing w:line="300" w:lineRule="exact"/>
              <w:jc w:val="center"/>
              <w:rPr>
                <w:rFonts w:hint="default" w:ascii="Times New Roman" w:hAnsi="Times New Roman" w:eastAsia="仿宋_GB2312" w:cs="Times New Roman"/>
                <w:kern w:val="2"/>
                <w:sz w:val="20"/>
                <w:szCs w:val="20"/>
                <w:lang w:val="zh-TW" w:eastAsia="zh-TW" w:bidi="zh-TW"/>
              </w:rPr>
            </w:pPr>
          </w:p>
        </w:tc>
      </w:tr>
      <w:tr>
        <w:tblPrEx>
          <w:tblCellMar>
            <w:top w:w="0" w:type="dxa"/>
            <w:left w:w="10" w:type="dxa"/>
            <w:bottom w:w="0" w:type="dxa"/>
            <w:right w:w="10" w:type="dxa"/>
          </w:tblCellMar>
        </w:tblPrEx>
        <w:trPr>
          <w:trHeight w:val="425" w:hRule="atLeast"/>
          <w:jc w:val="center"/>
        </w:trPr>
        <w:tc>
          <w:tcPr>
            <w:tcW w:w="76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spacing w:line="300" w:lineRule="exact"/>
              <w:jc w:val="center"/>
              <w:rPr>
                <w:rFonts w:hint="eastAsia" w:ascii="宋体" w:hAnsi="宋体" w:eastAsia="宋体" w:cs="宋体"/>
                <w:kern w:val="2"/>
                <w:sz w:val="22"/>
                <w:szCs w:val="22"/>
                <w:lang w:val="en-US" w:eastAsia="zh-CN" w:bidi="zh-TW"/>
              </w:rPr>
            </w:pPr>
            <w:r>
              <w:rPr>
                <w:rFonts w:hint="eastAsia" w:ascii="黑体" w:hAnsi="黑体" w:eastAsia="黑体" w:cs="黑体"/>
                <w:b w:val="0"/>
                <w:bCs/>
                <w:lang w:val="en-US" w:eastAsia="zh-CN"/>
              </w:rPr>
              <w:t>服务平台建设情况</w:t>
            </w: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kern w:val="2"/>
                <w:sz w:val="20"/>
                <w:szCs w:val="20"/>
                <w:lang w:val="en-US" w:eastAsia="zh-CN" w:bidi="zh-TW"/>
              </w:rPr>
            </w:pPr>
            <w:r>
              <w:rPr>
                <w:rFonts w:hint="eastAsia" w:ascii="Times New Roman" w:hAnsi="Times New Roman" w:eastAsia="仿宋_GB2312" w:cs="Times New Roman"/>
                <w:lang w:val="en-US" w:eastAsia="zh-CN"/>
              </w:rPr>
              <w:t>省级及以上工业设计中心数量（个）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jc w:val="center"/>
              <w:rPr>
                <w:rFonts w:hint="default" w:ascii="Times New Roman" w:hAnsi="Times New Roman" w:eastAsia="仿宋_GB2312" w:cs="Times New Roman"/>
                <w:kern w:val="2"/>
                <w:sz w:val="20"/>
                <w:szCs w:val="20"/>
                <w:lang w:val="en-US" w:eastAsia="zh-CN" w:bidi="zh-TW"/>
              </w:rPr>
            </w:pP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right="0" w:rightChars="0" w:firstLine="20"/>
              <w:jc w:val="center"/>
              <w:textAlignment w:val="auto"/>
              <w:outlineLvl w:val="9"/>
              <w:rPr>
                <w:rFonts w:hint="eastAsia" w:ascii="黑体" w:hAnsi="黑体" w:eastAsia="黑体" w:cs="黑体"/>
                <w:b w:val="0"/>
                <w:bCs/>
                <w:sz w:val="22"/>
                <w:szCs w:val="22"/>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kern w:val="2"/>
                <w:sz w:val="20"/>
                <w:szCs w:val="20"/>
                <w:lang w:val="en-US" w:eastAsia="zh-CN" w:bidi="zh-TW"/>
              </w:rPr>
            </w:pPr>
            <w:r>
              <w:rPr>
                <w:rFonts w:hint="eastAsia" w:ascii="Times New Roman" w:hAnsi="Times New Roman" w:eastAsia="仿宋_GB2312" w:cs="Times New Roman"/>
                <w:kern w:val="2"/>
                <w:sz w:val="20"/>
                <w:szCs w:val="20"/>
                <w:lang w:val="en-US" w:eastAsia="zh-CN" w:bidi="zh-TW"/>
              </w:rPr>
              <w:t>省级及以上制造业创新中心数量（个）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jc w:val="center"/>
              <w:rPr>
                <w:rFonts w:hint="default" w:ascii="Times New Roman" w:hAnsi="Times New Roman" w:eastAsia="仿宋_GB2312" w:cs="Times New Roman"/>
                <w:kern w:val="2"/>
                <w:sz w:val="20"/>
                <w:szCs w:val="20"/>
                <w:lang w:val="zh-TW" w:eastAsia="zh-TW" w:bidi="zh-TW"/>
              </w:rPr>
            </w:pP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right="0" w:rightChars="0" w:firstLine="20"/>
              <w:jc w:val="center"/>
              <w:textAlignment w:val="auto"/>
              <w:outlineLvl w:val="9"/>
              <w:rPr>
                <w:rFonts w:hint="eastAsia" w:ascii="黑体" w:hAnsi="黑体" w:eastAsia="黑体" w:cs="黑体"/>
                <w:b w:val="0"/>
                <w:bCs/>
                <w:sz w:val="22"/>
                <w:szCs w:val="22"/>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省级及以上质量检验检测中心数量（个）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jc w:val="center"/>
              <w:rPr>
                <w:rFonts w:hint="eastAsia" w:ascii="Times New Roman" w:hAnsi="Times New Roman" w:eastAsia="仿宋_GB2312" w:cs="Times New Roman"/>
                <w:kern w:val="2"/>
                <w:sz w:val="20"/>
                <w:szCs w:val="20"/>
                <w:lang w:val="en-US" w:eastAsia="zh-CN" w:bidi="zh-TW"/>
              </w:rPr>
            </w:pP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right="0" w:rightChars="0" w:firstLine="20"/>
              <w:jc w:val="center"/>
              <w:textAlignment w:val="auto"/>
              <w:outlineLvl w:val="9"/>
              <w:rPr>
                <w:rFonts w:hint="eastAsia" w:ascii="黑体" w:hAnsi="黑体" w:eastAsia="黑体" w:cs="黑体"/>
                <w:b w:val="0"/>
                <w:bCs/>
                <w:sz w:val="22"/>
                <w:szCs w:val="22"/>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kern w:val="2"/>
                <w:sz w:val="20"/>
                <w:szCs w:val="20"/>
                <w:lang w:val="en-US" w:eastAsia="zh-CN" w:bidi="zh-TW"/>
              </w:rPr>
            </w:pPr>
            <w:r>
              <w:rPr>
                <w:rFonts w:hint="eastAsia" w:ascii="Times New Roman" w:hAnsi="Times New Roman" w:eastAsia="仿宋_GB2312" w:cs="Times New Roman"/>
                <w:lang w:val="en-US" w:eastAsia="zh-CN"/>
              </w:rPr>
              <w:t>省级及以上科技成果转化中试基地（个）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jc w:val="center"/>
              <w:rPr>
                <w:rFonts w:hint="default" w:ascii="Times New Roman" w:hAnsi="Times New Roman" w:eastAsia="仿宋_GB2312" w:cs="Times New Roman"/>
                <w:kern w:val="2"/>
                <w:sz w:val="20"/>
                <w:szCs w:val="20"/>
                <w:lang w:val="zh-TW" w:eastAsia="zh-TW" w:bidi="zh-TW"/>
              </w:rPr>
            </w:pPr>
          </w:p>
        </w:tc>
      </w:tr>
      <w:tr>
        <w:tblPrEx>
          <w:tblCellMar>
            <w:top w:w="0" w:type="dxa"/>
            <w:left w:w="10" w:type="dxa"/>
            <w:bottom w:w="0" w:type="dxa"/>
            <w:right w:w="10" w:type="dxa"/>
          </w:tblCellMar>
        </w:tblPrEx>
        <w:trPr>
          <w:trHeight w:val="425" w:hRule="atLeast"/>
          <w:jc w:val="center"/>
        </w:trPr>
        <w:tc>
          <w:tcPr>
            <w:tcW w:w="76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黑体" w:hAnsi="黑体" w:eastAsia="黑体" w:cs="黑体"/>
                <w:b w:val="0"/>
                <w:bCs/>
                <w:sz w:val="22"/>
                <w:szCs w:val="22"/>
              </w:rPr>
            </w:pPr>
            <w:r>
              <w:rPr>
                <w:rFonts w:hint="eastAsia" w:ascii="黑体" w:hAnsi="黑体" w:eastAsia="黑体" w:cs="黑体"/>
                <w:b w:val="0"/>
                <w:bCs/>
                <w:sz w:val="22"/>
                <w:szCs w:val="22"/>
              </w:rPr>
              <w:t>科技</w:t>
            </w:r>
          </w:p>
          <w:p>
            <w:pPr>
              <w:pStyle w:val="21"/>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黑体" w:hAnsi="黑体" w:eastAsia="黑体" w:cs="黑体"/>
                <w:b w:val="0"/>
                <w:bCs/>
                <w:sz w:val="22"/>
                <w:szCs w:val="22"/>
              </w:rPr>
            </w:pPr>
            <w:r>
              <w:rPr>
                <w:rFonts w:hint="eastAsia" w:ascii="黑体" w:hAnsi="黑体" w:eastAsia="黑体" w:cs="黑体"/>
                <w:b w:val="0"/>
                <w:bCs/>
                <w:sz w:val="22"/>
                <w:szCs w:val="22"/>
              </w:rPr>
              <w:t>创新</w:t>
            </w:r>
          </w:p>
          <w:p>
            <w:pPr>
              <w:pStyle w:val="21"/>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黑体" w:hAnsi="黑体" w:eastAsia="黑体" w:cs="黑体"/>
                <w:b w:val="0"/>
                <w:bCs/>
                <w:lang w:val="en-US" w:eastAsia="zh-CN"/>
              </w:rPr>
            </w:pPr>
            <w:r>
              <w:rPr>
                <w:rFonts w:hint="eastAsia" w:ascii="黑体" w:hAnsi="黑体" w:eastAsia="黑体" w:cs="黑体"/>
                <w:b w:val="0"/>
                <w:bCs/>
                <w:sz w:val="22"/>
                <w:szCs w:val="22"/>
                <w:lang w:val="en-US" w:eastAsia="zh-CN"/>
              </w:rPr>
              <w:t>情况</w:t>
            </w: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jc w:val="both"/>
              <w:rPr>
                <w:rFonts w:hint="default" w:ascii="Times New Roman" w:hAnsi="Times New Roman" w:eastAsia="宋体" w:cs="Times New Roman"/>
                <w:lang w:val="en-US" w:eastAsia="zh-CN"/>
              </w:rPr>
            </w:pPr>
            <w:r>
              <w:rPr>
                <w:rFonts w:hint="eastAsia" w:ascii="Times New Roman" w:hAnsi="Times New Roman" w:eastAsia="仿宋_GB2312" w:cs="Times New Roman"/>
                <w:lang w:val="en-US" w:eastAsia="zh-CN"/>
              </w:rPr>
              <w:t>R＆D经费投入强度（%）</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cs="Times New Roman"/>
                <w:sz w:val="20"/>
                <w:szCs w:val="20"/>
                <w:lang w:val="zh-TW" w:eastAsia="zh-TW"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cs="Times New Roman"/>
                <w:sz w:val="20"/>
                <w:szCs w:val="20"/>
                <w:lang w:val="zh-TW" w:eastAsia="zh-TW"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jc w:val="center"/>
              <w:rPr>
                <w:rFonts w:hint="default" w:ascii="Times New Roman" w:hAnsi="Times New Roman" w:eastAsia="仿宋_GB2312" w:cs="Times New Roman"/>
                <w:lang w:val="en-US" w:eastAsia="zh-CN"/>
              </w:rPr>
            </w:pP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default" w:ascii="Times New Roman" w:hAnsi="Times New Roman" w:eastAsia="仿宋_GB2312" w:cs="Times New Roman"/>
                <w:sz w:val="32"/>
                <w:lang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default" w:ascii="Times New Roman" w:hAnsi="Times New Roman" w:eastAsia="仿宋_GB2312" w:cs="Times New Roman"/>
              </w:rPr>
            </w:pPr>
            <w:r>
              <w:rPr>
                <w:rFonts w:hint="eastAsia" w:ascii="Times New Roman" w:hAnsi="Times New Roman" w:eastAsia="仿宋_GB2312" w:cs="Times New Roman"/>
                <w:lang w:val="en-US" w:eastAsia="zh-CN"/>
              </w:rPr>
              <w:t>有效</w:t>
            </w:r>
            <w:r>
              <w:rPr>
                <w:rFonts w:hint="default" w:ascii="Times New Roman" w:hAnsi="Times New Roman" w:eastAsia="仿宋_GB2312" w:cs="Times New Roman"/>
              </w:rPr>
              <w:t>发明专利（件）</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cs="Times New Roman"/>
                <w:sz w:val="20"/>
                <w:szCs w:val="20"/>
                <w:lang w:val="zh-TW" w:eastAsia="zh-TW"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cs="Times New Roman"/>
                <w:sz w:val="20"/>
                <w:szCs w:val="20"/>
                <w:lang w:val="zh-TW" w:eastAsia="zh-TW"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jc w:val="center"/>
              <w:rPr>
                <w:rFonts w:hint="default" w:ascii="Times New Roman" w:hAnsi="Times New Roman" w:eastAsia="仿宋_GB2312" w:cs="Times New Roman"/>
                <w:lang w:val="en-US" w:eastAsia="zh-CN"/>
              </w:rPr>
            </w:pP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default" w:ascii="Times New Roman" w:hAnsi="Times New Roman" w:eastAsia="仿宋_GB2312" w:cs="Times New Roman"/>
                <w:sz w:val="32"/>
                <w:lang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省级以上</w:t>
            </w:r>
            <w:r>
              <w:rPr>
                <w:rFonts w:hint="default" w:ascii="Times New Roman" w:hAnsi="Times New Roman" w:eastAsia="仿宋_GB2312" w:cs="Times New Roman"/>
                <w:lang w:val="en-US" w:eastAsia="zh-CN"/>
              </w:rPr>
              <w:t>科研</w:t>
            </w:r>
            <w:r>
              <w:rPr>
                <w:rFonts w:hint="default" w:ascii="Times New Roman" w:hAnsi="Times New Roman" w:eastAsia="仿宋_GB2312" w:cs="Times New Roman"/>
              </w:rPr>
              <w:t>平台数量（个）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default" w:ascii="Times New Roman" w:hAnsi="Times New Roman" w:eastAsia="仿宋_GB2312" w:cs="Times New Roman"/>
                <w:sz w:val="10"/>
                <w:szCs w:val="10"/>
                <w:lang w:eastAsia="zh-CN"/>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default" w:ascii="Times New Roman" w:hAnsi="Times New Roman" w:eastAsia="仿宋_GB2312" w:cs="Times New Roman"/>
                <w:sz w:val="10"/>
                <w:szCs w:val="10"/>
                <w:lang w:eastAsia="zh-CN"/>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jc w:val="center"/>
              <w:rPr>
                <w:rFonts w:hint="default" w:ascii="Times New Roman" w:hAnsi="Times New Roman" w:eastAsia="仿宋_GB2312" w:cs="Times New Roman"/>
                <w:lang w:val="en-US" w:eastAsia="zh-CN"/>
              </w:rPr>
            </w:pPr>
          </w:p>
        </w:tc>
      </w:tr>
    </w:tbl>
    <w:p>
      <w:pPr>
        <w:pStyle w:val="24"/>
        <w:spacing w:line="280" w:lineRule="exact"/>
        <w:ind w:left="0" w:leftChars="0" w:firstLine="0" w:firstLineChars="0"/>
        <w:jc w:val="both"/>
        <w:rPr>
          <w:rFonts w:hint="eastAsia" w:ascii="黑体" w:hAnsi="黑体" w:eastAsia="黑体" w:cs="黑体"/>
        </w:rPr>
      </w:pPr>
      <w:r>
        <w:rPr>
          <w:rFonts w:hint="eastAsia" w:ascii="黑体" w:hAnsi="黑体" w:eastAsia="黑体" w:cs="黑体"/>
        </w:rPr>
        <w:t>注：</w:t>
      </w:r>
    </w:p>
    <w:p>
      <w:pPr>
        <w:pStyle w:val="24"/>
        <w:spacing w:line="260" w:lineRule="exact"/>
        <w:ind w:left="0" w:leftChars="0" w:firstLine="424" w:firstLineChars="200"/>
        <w:jc w:val="both"/>
        <w:rPr>
          <w:rFonts w:hint="default" w:ascii="Times New Roman" w:hAnsi="Times New Roman" w:eastAsia="仿宋_GB2312" w:cs="Times New Roman"/>
        </w:rPr>
      </w:pPr>
      <w:r>
        <w:rPr>
          <w:rFonts w:hint="default" w:ascii="Times New Roman" w:hAnsi="Times New Roman" w:eastAsia="仿宋_GB2312" w:cs="Times New Roman"/>
          <w:sz w:val="22"/>
          <w:szCs w:val="22"/>
          <w:lang w:val="en-US" w:eastAsia="zh-CN" w:bidi="en-US"/>
        </w:rPr>
        <w:t>1.</w:t>
      </w:r>
      <w:r>
        <w:rPr>
          <w:rFonts w:hint="default" w:ascii="Times New Roman" w:hAnsi="Times New Roman" w:eastAsia="仿宋_GB2312" w:cs="Times New Roman"/>
        </w:rPr>
        <w:t>省级以上</w:t>
      </w:r>
      <w:r>
        <w:rPr>
          <w:rFonts w:hint="default" w:ascii="Times New Roman" w:hAnsi="Times New Roman" w:eastAsia="仿宋_GB2312" w:cs="Times New Roman"/>
          <w:lang w:val="en-US" w:eastAsia="zh-CN"/>
        </w:rPr>
        <w:t>科研</w:t>
      </w:r>
      <w:r>
        <w:rPr>
          <w:rFonts w:hint="default" w:ascii="Times New Roman" w:hAnsi="Times New Roman" w:eastAsia="仿宋_GB2312" w:cs="Times New Roman"/>
        </w:rPr>
        <w:t>平台包括国家级平台和省级平台，其中国家级科研平台包括国家实验室、国家重点实验室、国家工程实验室、国家工程（技术）研究中心、博士后工作站</w:t>
      </w:r>
      <w:r>
        <w:rPr>
          <w:rFonts w:hint="eastAsia" w:ascii="Times New Roman" w:hAnsi="Times New Roman" w:eastAsia="仿宋_GB2312" w:cs="Times New Roman"/>
          <w:lang w:eastAsia="zh-CN"/>
        </w:rPr>
        <w:t>；</w:t>
      </w:r>
      <w:r>
        <w:rPr>
          <w:rFonts w:hint="default" w:ascii="Times New Roman" w:hAnsi="Times New Roman" w:eastAsia="仿宋_GB2312" w:cs="Times New Roman"/>
        </w:rPr>
        <w:t>省级科研平台主要包括经省政府或省直部门批准设立的省级实验室和工程（技术）研究中心等。</w:t>
      </w:r>
    </w:p>
    <w:p>
      <w:pPr>
        <w:pStyle w:val="24"/>
        <w:numPr>
          <w:ilvl w:val="0"/>
          <w:numId w:val="0"/>
        </w:numPr>
        <w:spacing w:line="260" w:lineRule="exact"/>
        <w:ind w:firstLine="384" w:firstLineChars="200"/>
        <w:jc w:val="both"/>
        <w:rPr>
          <w:rFonts w:hint="default" w:ascii="Times New Roman" w:hAnsi="Times New Roman" w:eastAsia="仿宋_GB2312" w:cs="Times New Roma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rPr>
        <w:t>除特殊标明外，其他可提供证明材料的尽量提供，市辖区（县、市）对埴报相关内容真实性负责。</w:t>
      </w:r>
    </w:p>
    <w:p>
      <w:pPr>
        <w:rPr>
          <w:rFonts w:hint="eastAsia"/>
        </w:rPr>
      </w:pPr>
      <w:r>
        <w:rPr>
          <w:rFonts w:hint="eastAsia"/>
        </w:rPr>
        <w:br w:type="page"/>
      </w:r>
      <w:bookmarkStart w:id="8" w:name="bookmark4"/>
      <w:bookmarkStart w:id="9" w:name="bookmark3"/>
      <w:bookmarkStart w:id="10" w:name="bookmark5"/>
    </w:p>
    <w:p>
      <w:pPr>
        <w:pStyle w:val="24"/>
        <w:numPr>
          <w:ilvl w:val="0"/>
          <w:numId w:val="0"/>
        </w:numPr>
        <w:spacing w:line="600" w:lineRule="exact"/>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表2 开发区基本情况统计表</w:t>
      </w:r>
    </w:p>
    <w:p>
      <w:pPr>
        <w:pStyle w:val="24"/>
        <w:numPr>
          <w:ilvl w:val="0"/>
          <w:numId w:val="0"/>
        </w:numPr>
        <w:spacing w:line="240" w:lineRule="exact"/>
        <w:ind w:firstLine="1152" w:firstLineChars="600"/>
        <w:jc w:val="both"/>
        <w:rPr>
          <w:rFonts w:hint="eastAsia" w:ascii="仿宋_GB2312" w:eastAsia="仿宋_GB2312"/>
        </w:rPr>
      </w:pPr>
    </w:p>
    <w:tbl>
      <w:tblPr>
        <w:tblStyle w:val="7"/>
        <w:tblW w:w="0" w:type="auto"/>
        <w:jc w:val="center"/>
        <w:tblLayout w:type="fixed"/>
        <w:tblCellMar>
          <w:top w:w="0" w:type="dxa"/>
          <w:left w:w="10" w:type="dxa"/>
          <w:bottom w:w="0" w:type="dxa"/>
          <w:right w:w="10" w:type="dxa"/>
        </w:tblCellMar>
      </w:tblPr>
      <w:tblGrid>
        <w:gridCol w:w="769"/>
        <w:gridCol w:w="1874"/>
        <w:gridCol w:w="2203"/>
        <w:gridCol w:w="1001"/>
        <w:gridCol w:w="1001"/>
        <w:gridCol w:w="1895"/>
      </w:tblGrid>
      <w:tr>
        <w:tblPrEx>
          <w:tblCellMar>
            <w:top w:w="0" w:type="dxa"/>
            <w:left w:w="10" w:type="dxa"/>
            <w:bottom w:w="0" w:type="dxa"/>
            <w:right w:w="10" w:type="dxa"/>
          </w:tblCellMar>
        </w:tblPrEx>
        <w:trPr>
          <w:trHeight w:val="454" w:hRule="atLeast"/>
          <w:tblHeader/>
          <w:jc w:val="center"/>
        </w:trPr>
        <w:tc>
          <w:tcPr>
            <w:tcW w:w="7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jc w:val="center"/>
              <w:rPr>
                <w:rFonts w:hint="default" w:ascii="Times New Roman" w:hAnsi="Times New Roman" w:eastAsia="黑体" w:cs="Times New Roman"/>
                <w:b w:val="0"/>
                <w:bCs/>
                <w:sz w:val="22"/>
                <w:szCs w:val="22"/>
                <w:lang w:val="en-US" w:eastAsia="zh-CN"/>
              </w:rPr>
            </w:pPr>
            <w:r>
              <w:rPr>
                <w:rFonts w:hint="default" w:ascii="Times New Roman" w:hAnsi="Times New Roman" w:eastAsia="黑体" w:cs="Times New Roman"/>
                <w:b w:val="0"/>
                <w:bCs/>
                <w:sz w:val="22"/>
                <w:szCs w:val="22"/>
                <w:lang w:val="en-US" w:eastAsia="zh-CN"/>
              </w:rPr>
              <w:t>指标</w:t>
            </w:r>
          </w:p>
          <w:p>
            <w:pPr>
              <w:pStyle w:val="21"/>
              <w:spacing w:line="300" w:lineRule="exact"/>
              <w:jc w:val="center"/>
              <w:rPr>
                <w:rFonts w:hint="default" w:ascii="Times New Roman" w:hAnsi="Times New Roman" w:eastAsia="黑体" w:cs="Times New Roman"/>
                <w:b w:val="0"/>
                <w:bCs/>
              </w:rPr>
            </w:pPr>
            <w:r>
              <w:rPr>
                <w:rFonts w:hint="default" w:ascii="Times New Roman" w:hAnsi="Times New Roman" w:eastAsia="黑体" w:cs="Times New Roman"/>
                <w:b w:val="0"/>
                <w:bCs/>
                <w:sz w:val="22"/>
                <w:szCs w:val="22"/>
                <w:lang w:val="en-US" w:eastAsia="zh-CN"/>
              </w:rPr>
              <w:t>类别</w:t>
            </w: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指标名称</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黑体" w:cs="Times New Roman"/>
                <w:b w:val="0"/>
                <w:bCs/>
                <w:sz w:val="22"/>
                <w:szCs w:val="22"/>
                <w:lang w:val="en-US" w:eastAsia="zh-CN"/>
              </w:rPr>
            </w:pPr>
            <w:r>
              <w:rPr>
                <w:rFonts w:hint="eastAsia" w:ascii="Times New Roman" w:hAnsi="Times New Roman" w:eastAsia="黑体" w:cs="Times New Roman"/>
                <w:b w:val="0"/>
                <w:bCs/>
                <w:sz w:val="22"/>
                <w:szCs w:val="22"/>
                <w:lang w:val="en-US" w:eastAsia="zh-CN"/>
              </w:rPr>
              <w:t>上一年度指标值</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eastAsia="黑体" w:cs="Times New Roman"/>
                <w:b w:val="0"/>
                <w:bCs/>
                <w:sz w:val="22"/>
                <w:szCs w:val="22"/>
                <w:lang w:val="en-US" w:eastAsia="zh-CN"/>
              </w:rPr>
            </w:pPr>
            <w:r>
              <w:rPr>
                <w:rFonts w:hint="eastAsia" w:ascii="Times New Roman" w:hAnsi="Times New Roman" w:eastAsia="黑体" w:cs="Times New Roman"/>
                <w:b w:val="0"/>
                <w:bCs/>
                <w:sz w:val="22"/>
                <w:szCs w:val="22"/>
                <w:lang w:val="en-US" w:eastAsia="zh-CN"/>
              </w:rPr>
              <w:t>今年前三季度指</w:t>
            </w:r>
          </w:p>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eastAsia="黑体" w:cs="Times New Roman"/>
                <w:b w:val="0"/>
                <w:bCs/>
                <w:sz w:val="22"/>
                <w:szCs w:val="22"/>
                <w:lang w:val="en-US" w:eastAsia="zh-CN"/>
              </w:rPr>
            </w:pPr>
            <w:r>
              <w:rPr>
                <w:rFonts w:hint="eastAsia" w:ascii="Times New Roman" w:hAnsi="Times New Roman" w:eastAsia="黑体" w:cs="Times New Roman"/>
                <w:b w:val="0"/>
                <w:bCs/>
                <w:sz w:val="22"/>
                <w:szCs w:val="22"/>
                <w:lang w:val="en-US" w:eastAsia="zh-CN"/>
              </w:rPr>
              <w:t>标值</w:t>
            </w: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eastAsia="黑体" w:cs="Times New Roman"/>
                <w:b w:val="0"/>
                <w:bCs/>
                <w:sz w:val="22"/>
                <w:szCs w:val="22"/>
                <w:lang w:eastAsia="zh-CN"/>
              </w:rPr>
            </w:pPr>
            <w:r>
              <w:rPr>
                <w:rFonts w:hint="eastAsia" w:ascii="Times New Roman" w:hAnsi="Times New Roman" w:eastAsia="黑体" w:cs="Times New Roman"/>
                <w:b w:val="0"/>
                <w:bCs/>
                <w:sz w:val="22"/>
                <w:szCs w:val="22"/>
                <w:lang w:val="en-US" w:eastAsia="zh-CN"/>
              </w:rPr>
              <w:t>备注</w:t>
            </w:r>
          </w:p>
        </w:tc>
      </w:tr>
      <w:tr>
        <w:tblPrEx>
          <w:tblCellMar>
            <w:top w:w="0" w:type="dxa"/>
            <w:left w:w="10" w:type="dxa"/>
            <w:bottom w:w="0" w:type="dxa"/>
            <w:right w:w="10" w:type="dxa"/>
          </w:tblCellMar>
        </w:tblPrEx>
        <w:trPr>
          <w:trHeight w:val="454" w:hRule="atLeast"/>
          <w:jc w:val="center"/>
        </w:trPr>
        <w:tc>
          <w:tcPr>
            <w:tcW w:w="769" w:type="dxa"/>
            <w:vMerge w:val="restart"/>
            <w:tcBorders>
              <w:top w:val="single" w:color="auto" w:sz="4" w:space="0"/>
              <w:left w:val="single" w:color="auto" w:sz="4" w:space="0"/>
              <w:right w:val="single" w:color="auto" w:sz="4" w:space="0"/>
            </w:tcBorders>
            <w:shd w:val="clear" w:color="auto" w:fill="FFFFFF"/>
            <w:noWrap w:val="0"/>
            <w:vAlign w:val="center"/>
          </w:tcPr>
          <w:p>
            <w:pPr>
              <w:pStyle w:val="21"/>
              <w:spacing w:line="300" w:lineRule="exact"/>
              <w:jc w:val="center"/>
              <w:rPr>
                <w:rFonts w:hint="eastAsia" w:ascii="黑体" w:hAnsi="黑体" w:eastAsia="黑体" w:cs="黑体"/>
                <w:b w:val="0"/>
                <w:bCs/>
                <w:sz w:val="22"/>
                <w:szCs w:val="22"/>
                <w:lang w:val="en-US" w:eastAsia="zh-CN"/>
              </w:rPr>
            </w:pPr>
            <w:r>
              <w:rPr>
                <w:rFonts w:hint="eastAsia" w:ascii="黑体" w:hAnsi="黑体" w:eastAsia="黑体" w:cs="黑体"/>
                <w:b w:val="0"/>
                <w:bCs/>
                <w:sz w:val="22"/>
                <w:szCs w:val="22"/>
                <w:lang w:val="en-US" w:eastAsia="zh-CN"/>
              </w:rPr>
              <w:t>基本</w:t>
            </w:r>
          </w:p>
          <w:p>
            <w:pPr>
              <w:pStyle w:val="21"/>
              <w:spacing w:line="300" w:lineRule="exact"/>
              <w:jc w:val="center"/>
              <w:rPr>
                <w:rFonts w:hint="default" w:ascii="黑体" w:hAnsi="黑体" w:eastAsia="黑体" w:cs="黑体"/>
                <w:b w:val="0"/>
                <w:bCs/>
                <w:lang w:val="en-US" w:eastAsia="zh-CN"/>
              </w:rPr>
            </w:pPr>
            <w:r>
              <w:rPr>
                <w:rFonts w:hint="eastAsia" w:ascii="黑体" w:hAnsi="黑体" w:eastAsia="黑体" w:cs="黑体"/>
                <w:b w:val="0"/>
                <w:bCs/>
                <w:sz w:val="22"/>
                <w:szCs w:val="22"/>
                <w:lang w:val="en-US" w:eastAsia="zh-CN"/>
              </w:rPr>
              <w:t>情况</w:t>
            </w: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rPr>
            </w:pPr>
            <w:r>
              <w:rPr>
                <w:rFonts w:hint="default" w:ascii="Times New Roman" w:hAnsi="Times New Roman" w:eastAsia="仿宋_GB2312" w:cs="Times New Roman"/>
              </w:rPr>
              <w:t>区域面积（平方公里）</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eastAsia" w:ascii="Times New Roman" w:hAnsi="Times New Roman" w:eastAsia="仿宋_GB2312" w:cs="Times New Roman"/>
                <w:lang w:val="en-US" w:eastAsia="zh-CN"/>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eastAsia" w:ascii="Times New Roman" w:hAnsi="Times New Roman" w:eastAsia="仿宋_GB2312" w:cs="Times New Roman"/>
                <w:lang w:val="en-US" w:eastAsia="zh-CN"/>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eastAsia" w:ascii="Times New Roman" w:hAnsi="Times New Roman" w:eastAsia="仿宋_GB2312" w:cs="Times New Roman"/>
                <w:sz w:val="10"/>
                <w:szCs w:val="10"/>
                <w:lang w:val="en-US" w:eastAsia="zh-CN"/>
              </w:rPr>
            </w:pPr>
          </w:p>
        </w:tc>
      </w:tr>
      <w:tr>
        <w:tblPrEx>
          <w:tblCellMar>
            <w:top w:w="0" w:type="dxa"/>
            <w:left w:w="10" w:type="dxa"/>
            <w:bottom w:w="0" w:type="dxa"/>
            <w:right w:w="10" w:type="dxa"/>
          </w:tblCellMar>
        </w:tblPrEx>
        <w:trPr>
          <w:trHeight w:val="454"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rPr>
            </w:pPr>
            <w:r>
              <w:rPr>
                <w:rFonts w:hint="eastAsia" w:ascii="Times New Roman" w:hAnsi="Times New Roman" w:eastAsia="仿宋_GB2312" w:cs="Times New Roman"/>
                <w:lang w:val="en-US" w:eastAsia="zh-CN"/>
              </w:rPr>
              <w:t>开发区营业收入</w:t>
            </w:r>
            <w:r>
              <w:rPr>
                <w:rFonts w:hint="default" w:ascii="Times New Roman" w:hAnsi="Times New Roman" w:eastAsia="仿宋_GB2312" w:cs="Times New Roman"/>
              </w:rPr>
              <w:t>（亿元）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10"/>
                <w:szCs w:val="10"/>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10"/>
                <w:szCs w:val="10"/>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54"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开发区营业收入同比增速（%）</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10"/>
                <w:szCs w:val="10"/>
                <w:lang w:eastAsia="zh-CN"/>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10"/>
                <w:szCs w:val="10"/>
                <w:lang w:eastAsia="zh-CN"/>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54"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制造业营业收入占比（%）</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10"/>
                <w:szCs w:val="10"/>
                <w:lang w:eastAsia="zh-CN"/>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10"/>
                <w:szCs w:val="10"/>
                <w:lang w:eastAsia="zh-CN"/>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54"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lang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r>
              <w:rPr>
                <w:rFonts w:hint="default" w:ascii="Times New Roman" w:hAnsi="Times New Roman" w:eastAsia="仿宋_GB2312" w:cs="Times New Roman"/>
              </w:rPr>
              <w:t>公共财政预算收入（亿元）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10"/>
                <w:szCs w:val="10"/>
                <w:lang w:eastAsia="zh-CN"/>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10"/>
                <w:szCs w:val="10"/>
                <w:lang w:eastAsia="zh-CN"/>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20"/>
                <w:szCs w:val="20"/>
                <w:lang w:val="en-US" w:eastAsia="zh-CN" w:bidi="zh-TW"/>
              </w:rPr>
            </w:pPr>
          </w:p>
        </w:tc>
      </w:tr>
      <w:tr>
        <w:tblPrEx>
          <w:tblCellMar>
            <w:top w:w="0" w:type="dxa"/>
            <w:left w:w="10" w:type="dxa"/>
            <w:bottom w:w="0" w:type="dxa"/>
            <w:right w:w="10" w:type="dxa"/>
          </w:tblCellMar>
        </w:tblPrEx>
        <w:trPr>
          <w:trHeight w:val="454"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en-US" w:eastAsia="zh-CN" w:bidi="zh-TW"/>
              </w:rPr>
            </w:pPr>
            <w:r>
              <w:rPr>
                <w:rFonts w:hint="default" w:ascii="Times New Roman" w:hAnsi="Times New Roman" w:eastAsia="仿宋_GB2312" w:cs="Times New Roman"/>
              </w:rPr>
              <w:t>公共财政预算支出（亿元）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32"/>
                <w:lang w:val="en-US" w:eastAsia="zh-CN"/>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32"/>
                <w:lang w:val="en-US" w:eastAsia="zh-CN"/>
              </w:rPr>
            </w:pPr>
          </w:p>
        </w:tc>
        <w:tc>
          <w:tcPr>
            <w:tcW w:w="1895" w:type="dxa"/>
            <w:tcBorders>
              <w:top w:val="single" w:color="auto" w:sz="4" w:space="0"/>
              <w:left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20"/>
                <w:szCs w:val="20"/>
                <w:lang w:val="en-US" w:eastAsia="zh-CN" w:bidi="zh-TW"/>
              </w:rPr>
            </w:pPr>
          </w:p>
        </w:tc>
      </w:tr>
      <w:tr>
        <w:tblPrEx>
          <w:tblCellMar>
            <w:top w:w="0" w:type="dxa"/>
            <w:left w:w="10" w:type="dxa"/>
            <w:bottom w:w="0" w:type="dxa"/>
            <w:right w:w="10" w:type="dxa"/>
          </w:tblCellMar>
        </w:tblPrEx>
        <w:trPr>
          <w:trHeight w:val="454"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lang w:val="en-US"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宋体" w:hAnsi="宋体" w:eastAsia="仿宋_GB2312"/>
                <w:color w:val="000000"/>
                <w:kern w:val="2"/>
                <w:sz w:val="22"/>
                <w:szCs w:val="24"/>
                <w:lang w:val="en-US" w:eastAsia="zh-CN" w:bidi="ar-SA"/>
              </w:rPr>
            </w:pPr>
            <w:r>
              <w:rPr>
                <w:rFonts w:hint="eastAsia" w:ascii="Times New Roman" w:hAnsi="Times New Roman" w:eastAsia="仿宋_GB2312" w:cs="Times New Roman"/>
              </w:rPr>
              <w:t>规模以上制造业企业数量（个）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32"/>
                <w:lang w:val="en-US" w:eastAsia="zh-CN"/>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32"/>
                <w:lang w:val="en-US" w:eastAsia="zh-CN"/>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54"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lang w:val="en-US"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rPr>
              <w:t>规模以上制造业企业营收（亿元）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32"/>
                <w:lang w:val="en-US" w:eastAsia="zh-CN"/>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32"/>
                <w:lang w:val="en-US" w:eastAsia="zh-CN"/>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54"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lang w:val="en-US"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rPr>
              <w:t>规模以上制造业企业营收</w:t>
            </w:r>
            <w:r>
              <w:rPr>
                <w:rFonts w:hint="eastAsia" w:ascii="Times New Roman" w:hAnsi="Times New Roman" w:eastAsia="仿宋_GB2312" w:cs="Times New Roman"/>
                <w:lang w:val="en-US" w:eastAsia="zh-CN"/>
              </w:rPr>
              <w:t>同比增速（%）</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32"/>
                <w:lang w:val="en-US" w:eastAsia="zh-CN"/>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32"/>
                <w:lang w:val="en-US" w:eastAsia="zh-CN"/>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54"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lang w:val="en-US"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rPr>
              <w:t>规模以上</w:t>
            </w:r>
            <w:r>
              <w:rPr>
                <w:rFonts w:hint="eastAsia" w:ascii="Times New Roman" w:hAnsi="Times New Roman" w:eastAsia="仿宋_GB2312" w:cs="Times New Roman"/>
                <w:lang w:val="en-US" w:eastAsia="zh-CN"/>
              </w:rPr>
              <w:t>服务业</w:t>
            </w:r>
            <w:r>
              <w:rPr>
                <w:rFonts w:hint="eastAsia" w:ascii="Times New Roman" w:hAnsi="Times New Roman" w:eastAsia="仿宋_GB2312" w:cs="Times New Roman"/>
              </w:rPr>
              <w:t>企业数量（个）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32"/>
                <w:lang w:val="en-US" w:eastAsia="zh-CN"/>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sz w:val="32"/>
                <w:lang w:val="en-US" w:eastAsia="zh-CN"/>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54"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lang w:val="en-US"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rPr>
              <w:t>规模</w:t>
            </w:r>
            <w:r>
              <w:rPr>
                <w:rFonts w:hint="eastAsia" w:ascii="Times New Roman" w:hAnsi="Times New Roman" w:eastAsia="仿宋_GB2312" w:cs="Times New Roman"/>
                <w:lang w:val="zh-TW" w:eastAsia="zh-TW"/>
              </w:rPr>
              <w:t>以上</w:t>
            </w:r>
            <w:r>
              <w:rPr>
                <w:rFonts w:hint="eastAsia" w:ascii="Times New Roman" w:hAnsi="Times New Roman" w:eastAsia="仿宋_GB2312" w:cs="Times New Roman"/>
                <w:lang w:val="en-US" w:eastAsia="zh-CN"/>
              </w:rPr>
              <w:t>服务业</w:t>
            </w:r>
            <w:r>
              <w:rPr>
                <w:rFonts w:hint="eastAsia" w:ascii="Times New Roman" w:hAnsi="Times New Roman" w:eastAsia="仿宋_GB2312" w:cs="Times New Roman"/>
                <w:lang w:val="zh-TW" w:eastAsia="zh-TW"/>
              </w:rPr>
              <w:t>企业营收（亿元）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10"/>
                <w:szCs w:val="10"/>
                <w:lang w:val="en-US" w:eastAsia="zh-CN" w:bidi="ar-SA"/>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10"/>
                <w:szCs w:val="10"/>
                <w:lang w:val="en-US" w:eastAsia="zh-CN" w:bidi="ar-SA"/>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54"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lang w:val="en-US"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jc w:val="both"/>
              <w:rPr>
                <w:rFonts w:hint="default" w:ascii="Times New Roman" w:hAnsi="Times New Roman" w:eastAsia="仿宋_GB2312" w:cs="Times New Roman"/>
                <w:kern w:val="2"/>
                <w:sz w:val="10"/>
                <w:szCs w:val="10"/>
                <w:lang w:val="en-US" w:eastAsia="zh-CN" w:bidi="ar-SA"/>
              </w:rPr>
            </w:pPr>
            <w:r>
              <w:rPr>
                <w:rFonts w:hint="eastAsia" w:ascii="Times New Roman" w:hAnsi="Times New Roman" w:eastAsia="仿宋_GB2312" w:cs="Times New Roman"/>
              </w:rPr>
              <w:t>规模以上</w:t>
            </w:r>
            <w:r>
              <w:rPr>
                <w:rFonts w:hint="eastAsia" w:ascii="Times New Roman" w:hAnsi="Times New Roman" w:eastAsia="仿宋_GB2312" w:cs="Times New Roman"/>
                <w:lang w:val="en-US" w:eastAsia="zh-CN"/>
              </w:rPr>
              <w:t>服务业</w:t>
            </w:r>
            <w:r>
              <w:rPr>
                <w:rFonts w:hint="eastAsia" w:ascii="Times New Roman" w:hAnsi="Times New Roman" w:eastAsia="仿宋_GB2312" w:cs="Times New Roman"/>
              </w:rPr>
              <w:t>企业营收</w:t>
            </w:r>
            <w:r>
              <w:rPr>
                <w:rFonts w:hint="eastAsia" w:ascii="Times New Roman" w:hAnsi="Times New Roman" w:eastAsia="仿宋_GB2312" w:cs="Times New Roman"/>
                <w:lang w:val="en-US" w:eastAsia="zh-CN"/>
              </w:rPr>
              <w:t>同比增速（%）</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10"/>
                <w:szCs w:val="10"/>
                <w:lang w:val="en-US" w:eastAsia="zh-CN" w:bidi="ar-SA"/>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10"/>
                <w:szCs w:val="10"/>
                <w:lang w:val="en-US" w:eastAsia="zh-CN" w:bidi="ar-SA"/>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54"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lang w:val="en-US"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eastAsia" w:ascii="Times New Roman" w:hAnsi="Times New Roman" w:eastAsia="仿宋_GB2312" w:cs="Times New Roman"/>
                <w:kern w:val="2"/>
                <w:sz w:val="20"/>
                <w:szCs w:val="20"/>
                <w:lang w:val="zh-TW" w:eastAsia="zh-TW" w:bidi="zh-TW"/>
              </w:rPr>
            </w:pPr>
            <w:r>
              <w:rPr>
                <w:rFonts w:hint="eastAsia" w:ascii="Times New Roman" w:hAnsi="Times New Roman" w:eastAsia="仿宋_GB2312" w:cs="Times New Roman"/>
                <w:sz w:val="20"/>
                <w:szCs w:val="20"/>
              </w:rPr>
              <w:t>规模以上生产性服务业企业数量（个）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10"/>
                <w:szCs w:val="10"/>
                <w:lang w:val="en-US" w:eastAsia="zh-CN" w:bidi="ar-SA"/>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10"/>
                <w:szCs w:val="10"/>
                <w:lang w:val="en-US" w:eastAsia="zh-CN" w:bidi="ar-SA"/>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54" w:hRule="atLeast"/>
          <w:jc w:val="center"/>
        </w:trPr>
        <w:tc>
          <w:tcPr>
            <w:tcW w:w="769" w:type="dxa"/>
            <w:vMerge w:val="continue"/>
            <w:tcBorders>
              <w:left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lang w:val="en-US"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eastAsia" w:ascii="Times New Roman" w:hAnsi="Times New Roman" w:eastAsia="仿宋_GB2312" w:cs="Times New Roman"/>
                <w:kern w:val="2"/>
                <w:sz w:val="20"/>
                <w:szCs w:val="20"/>
                <w:lang w:val="zh-TW" w:eastAsia="zh-TW" w:bidi="zh-TW"/>
              </w:rPr>
            </w:pPr>
            <w:r>
              <w:rPr>
                <w:rFonts w:hint="eastAsia" w:ascii="Times New Roman" w:hAnsi="Times New Roman" w:eastAsia="仿宋_GB2312" w:cs="Times New Roman"/>
                <w:sz w:val="20"/>
                <w:szCs w:val="20"/>
              </w:rPr>
              <w:t>规模以上生产性服务业企业营收（亿元）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10"/>
                <w:szCs w:val="10"/>
                <w:lang w:val="en-US" w:eastAsia="zh-CN" w:bidi="ar-SA"/>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10"/>
                <w:szCs w:val="10"/>
                <w:lang w:val="en-US" w:eastAsia="zh-CN" w:bidi="ar-SA"/>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54" w:hRule="atLeast"/>
          <w:jc w:val="center"/>
        </w:trPr>
        <w:tc>
          <w:tcPr>
            <w:tcW w:w="769" w:type="dxa"/>
            <w:vMerge w:val="continue"/>
            <w:tcBorders>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eastAsia" w:ascii="黑体" w:hAnsi="黑体" w:eastAsia="黑体" w:cs="黑体"/>
                <w:b w:val="0"/>
                <w:bCs/>
                <w:sz w:val="32"/>
                <w:lang w:val="en-US"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eastAsia" w:ascii="Times New Roman" w:hAnsi="Times New Roman" w:eastAsia="仿宋_GB2312" w:cs="Times New Roman"/>
                <w:kern w:val="2"/>
                <w:sz w:val="20"/>
                <w:szCs w:val="20"/>
                <w:lang w:val="zh-TW" w:eastAsia="zh-TW" w:bidi="zh-TW"/>
              </w:rPr>
            </w:pPr>
            <w:r>
              <w:rPr>
                <w:rFonts w:hint="eastAsia" w:ascii="Times New Roman" w:hAnsi="Times New Roman" w:eastAsia="仿宋_GB2312" w:cs="Times New Roman"/>
              </w:rPr>
              <w:t>规模以上</w:t>
            </w:r>
            <w:r>
              <w:rPr>
                <w:rFonts w:hint="eastAsia" w:ascii="Times New Roman" w:hAnsi="Times New Roman" w:eastAsia="仿宋_GB2312" w:cs="Times New Roman"/>
                <w:lang w:val="en-US" w:eastAsia="zh-CN"/>
              </w:rPr>
              <w:t>生产性服务业</w:t>
            </w:r>
            <w:r>
              <w:rPr>
                <w:rFonts w:hint="eastAsia" w:ascii="Times New Roman" w:hAnsi="Times New Roman" w:eastAsia="仿宋_GB2312" w:cs="Times New Roman"/>
              </w:rPr>
              <w:t>企业营收</w:t>
            </w:r>
            <w:r>
              <w:rPr>
                <w:rFonts w:hint="eastAsia" w:ascii="Times New Roman" w:hAnsi="Times New Roman" w:eastAsia="仿宋_GB2312" w:cs="Times New Roman"/>
                <w:lang w:val="en-US" w:eastAsia="zh-CN"/>
              </w:rPr>
              <w:t>同比增速（%）</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10"/>
                <w:szCs w:val="10"/>
                <w:lang w:val="en-US" w:eastAsia="zh-CN" w:bidi="ar-SA"/>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10"/>
                <w:szCs w:val="10"/>
                <w:lang w:val="en-US" w:eastAsia="zh-CN" w:bidi="ar-SA"/>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10"/>
                <w:szCs w:val="10"/>
                <w:lang w:val="en-US" w:eastAsia="zh-CN" w:bidi="ar-SA"/>
              </w:rPr>
            </w:pPr>
          </w:p>
        </w:tc>
      </w:tr>
      <w:tr>
        <w:tblPrEx>
          <w:tblCellMar>
            <w:top w:w="0" w:type="dxa"/>
            <w:left w:w="10" w:type="dxa"/>
            <w:bottom w:w="0" w:type="dxa"/>
            <w:right w:w="10" w:type="dxa"/>
          </w:tblCellMar>
        </w:tblPrEx>
        <w:trPr>
          <w:trHeight w:val="454" w:hRule="atLeast"/>
          <w:jc w:val="center"/>
        </w:trPr>
        <w:tc>
          <w:tcPr>
            <w:tcW w:w="76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spacing w:line="300" w:lineRule="exact"/>
              <w:jc w:val="center"/>
              <w:rPr>
                <w:rFonts w:hint="default" w:ascii="黑体" w:hAnsi="黑体" w:eastAsia="黑体" w:cs="黑体"/>
                <w:b w:val="0"/>
                <w:bCs/>
                <w:sz w:val="20"/>
                <w:szCs w:val="20"/>
                <w:lang w:val="en-US" w:eastAsia="zh-CN"/>
              </w:rPr>
            </w:pPr>
            <w:r>
              <w:rPr>
                <w:rFonts w:hint="eastAsia" w:ascii="黑体" w:hAnsi="黑体" w:eastAsia="黑体" w:cs="黑体"/>
                <w:b w:val="0"/>
                <w:bCs/>
                <w:lang w:val="en-US" w:eastAsia="zh-CN"/>
              </w:rPr>
              <w:t>优质企业集聚情况</w:t>
            </w: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国家高新技术企业数量（个）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20"/>
                <w:szCs w:val="20"/>
                <w:lang w:val="en-US" w:eastAsia="zh-CN" w:bidi="zh-TW"/>
              </w:rPr>
            </w:pPr>
          </w:p>
        </w:tc>
      </w:tr>
      <w:tr>
        <w:tblPrEx>
          <w:tblCellMar>
            <w:top w:w="0" w:type="dxa"/>
            <w:left w:w="10" w:type="dxa"/>
            <w:bottom w:w="0" w:type="dxa"/>
            <w:right w:w="10" w:type="dxa"/>
          </w:tblCellMar>
        </w:tblPrEx>
        <w:trPr>
          <w:trHeight w:val="454"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pPr>
              <w:spacing w:line="300" w:lineRule="exact"/>
              <w:jc w:val="center"/>
              <w:rPr>
                <w:rFonts w:hint="eastAsia" w:ascii="黑体" w:hAnsi="黑体" w:eastAsia="黑体" w:cs="黑体"/>
                <w:b w:val="0"/>
                <w:bCs/>
                <w:sz w:val="32"/>
                <w:lang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国家科技型中小企业数量（个）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20"/>
                <w:szCs w:val="20"/>
                <w:lang w:val="en-US" w:eastAsia="zh-CN" w:bidi="zh-TW"/>
              </w:rPr>
            </w:pPr>
          </w:p>
        </w:tc>
      </w:tr>
      <w:tr>
        <w:tblPrEx>
          <w:tblCellMar>
            <w:top w:w="0" w:type="dxa"/>
            <w:left w:w="10" w:type="dxa"/>
            <w:bottom w:w="0" w:type="dxa"/>
            <w:right w:w="10" w:type="dxa"/>
          </w:tblCellMar>
        </w:tblPrEx>
        <w:trPr>
          <w:trHeight w:val="454"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pPr>
              <w:spacing w:line="300" w:lineRule="exact"/>
              <w:jc w:val="center"/>
              <w:rPr>
                <w:rFonts w:hint="eastAsia" w:ascii="黑体" w:hAnsi="黑体" w:eastAsia="黑体" w:cs="黑体"/>
                <w:b w:val="0"/>
                <w:bCs/>
                <w:sz w:val="32"/>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制造业单项冠军企业数量（个）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20"/>
                <w:szCs w:val="20"/>
                <w:lang w:val="en-US" w:eastAsia="zh-CN" w:bidi="zh-TW"/>
              </w:rPr>
            </w:pPr>
          </w:p>
        </w:tc>
      </w:tr>
      <w:tr>
        <w:tblPrEx>
          <w:tblCellMar>
            <w:top w:w="0" w:type="dxa"/>
            <w:left w:w="10" w:type="dxa"/>
            <w:bottom w:w="0" w:type="dxa"/>
            <w:right w:w="10" w:type="dxa"/>
          </w:tblCellMar>
        </w:tblPrEx>
        <w:trPr>
          <w:trHeight w:val="454"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pPr>
              <w:spacing w:line="300" w:lineRule="exact"/>
              <w:jc w:val="center"/>
              <w:rPr>
                <w:rFonts w:hint="eastAsia" w:ascii="黑体" w:hAnsi="黑体" w:eastAsia="黑体" w:cs="黑体"/>
                <w:b w:val="0"/>
                <w:bCs/>
                <w:sz w:val="32"/>
                <w:lang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国家级专精特新“小巨人”企业数量（个）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20"/>
                <w:szCs w:val="20"/>
                <w:lang w:val="en-US" w:eastAsia="zh-CN" w:bidi="zh-TW"/>
              </w:rPr>
            </w:pPr>
          </w:p>
        </w:tc>
      </w:tr>
      <w:tr>
        <w:tblPrEx>
          <w:tblCellMar>
            <w:top w:w="0" w:type="dxa"/>
            <w:left w:w="10" w:type="dxa"/>
            <w:bottom w:w="0" w:type="dxa"/>
            <w:right w:w="10" w:type="dxa"/>
          </w:tblCellMar>
        </w:tblPrEx>
        <w:trPr>
          <w:trHeight w:val="454"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pPr>
              <w:spacing w:line="300" w:lineRule="exact"/>
              <w:jc w:val="center"/>
              <w:rPr>
                <w:rFonts w:hint="eastAsia" w:ascii="黑体" w:hAnsi="黑体" w:eastAsia="黑体" w:cs="黑体"/>
                <w:b w:val="0"/>
                <w:bCs/>
                <w:sz w:val="32"/>
                <w:lang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省级专精特新中小企业数量（个）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20"/>
                <w:szCs w:val="20"/>
                <w:lang w:val="en-US" w:eastAsia="zh-CN" w:bidi="zh-TW"/>
              </w:rPr>
            </w:pPr>
          </w:p>
        </w:tc>
      </w:tr>
      <w:tr>
        <w:tblPrEx>
          <w:tblCellMar>
            <w:top w:w="0" w:type="dxa"/>
            <w:left w:w="10" w:type="dxa"/>
            <w:bottom w:w="0" w:type="dxa"/>
            <w:right w:w="10" w:type="dxa"/>
          </w:tblCellMar>
        </w:tblPrEx>
        <w:trPr>
          <w:trHeight w:val="454"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pPr>
              <w:spacing w:line="300" w:lineRule="exact"/>
              <w:jc w:val="center"/>
              <w:rPr>
                <w:rFonts w:hint="eastAsia" w:ascii="黑体" w:hAnsi="黑体" w:eastAsia="黑体" w:cs="黑体"/>
                <w:b w:val="0"/>
                <w:bCs/>
                <w:sz w:val="32"/>
                <w:lang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新服务新供给品牌企业数量（个）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20"/>
                <w:szCs w:val="20"/>
                <w:lang w:val="en-US" w:eastAsia="zh-CN" w:bidi="zh-TW"/>
              </w:rPr>
            </w:pPr>
          </w:p>
        </w:tc>
      </w:tr>
      <w:tr>
        <w:tblPrEx>
          <w:tblCellMar>
            <w:top w:w="0" w:type="dxa"/>
            <w:left w:w="10" w:type="dxa"/>
            <w:bottom w:w="0" w:type="dxa"/>
            <w:right w:w="10" w:type="dxa"/>
          </w:tblCellMar>
        </w:tblPrEx>
        <w:trPr>
          <w:trHeight w:val="454"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pPr>
              <w:spacing w:line="300" w:lineRule="exact"/>
              <w:jc w:val="center"/>
              <w:rPr>
                <w:rFonts w:hint="eastAsia" w:ascii="黑体" w:hAnsi="黑体" w:eastAsia="黑体" w:cs="黑体"/>
                <w:b w:val="0"/>
                <w:bCs/>
                <w:sz w:val="32"/>
                <w:lang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物流豫军数量（个）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hint="default" w:ascii="Times New Roman" w:hAnsi="Times New Roman" w:eastAsia="仿宋_GB2312" w:cs="Times New Roman"/>
                <w:kern w:val="2"/>
                <w:sz w:val="20"/>
                <w:szCs w:val="20"/>
                <w:lang w:val="en-US" w:eastAsia="zh-CN"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default" w:ascii="Times New Roman" w:hAnsi="Times New Roman" w:eastAsia="仿宋_GB2312" w:cs="Times New Roman"/>
                <w:kern w:val="2"/>
                <w:sz w:val="20"/>
                <w:szCs w:val="20"/>
                <w:lang w:val="en-US" w:eastAsia="zh-CN" w:bidi="zh-TW"/>
              </w:rPr>
            </w:pPr>
          </w:p>
        </w:tc>
      </w:tr>
      <w:tr>
        <w:tblPrEx>
          <w:tblCellMar>
            <w:top w:w="0" w:type="dxa"/>
            <w:left w:w="10" w:type="dxa"/>
            <w:bottom w:w="0" w:type="dxa"/>
            <w:right w:w="10" w:type="dxa"/>
          </w:tblCellMar>
        </w:tblPrEx>
        <w:trPr>
          <w:trHeight w:val="425" w:hRule="atLeast"/>
          <w:jc w:val="center"/>
        </w:trPr>
        <w:tc>
          <w:tcPr>
            <w:tcW w:w="76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spacing w:line="300" w:lineRule="exact"/>
              <w:jc w:val="center"/>
              <w:rPr>
                <w:rFonts w:hint="default" w:ascii="黑体" w:hAnsi="黑体" w:eastAsia="黑体" w:cs="黑体"/>
                <w:b w:val="0"/>
                <w:bCs/>
                <w:lang w:val="en-US" w:eastAsia="zh-CN"/>
              </w:rPr>
            </w:pPr>
            <w:r>
              <w:rPr>
                <w:rFonts w:hint="eastAsia" w:ascii="黑体" w:hAnsi="黑体" w:eastAsia="黑体" w:cs="黑体"/>
                <w:b w:val="0"/>
                <w:bCs/>
                <w:lang w:val="en-US" w:eastAsia="zh-CN"/>
              </w:rPr>
              <w:t>制造业服务化情况</w:t>
            </w: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两业融合重点企业（制造业企业）数量（个）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10"/>
                <w:szCs w:val="10"/>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10"/>
                <w:szCs w:val="10"/>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both"/>
              <w:rPr>
                <w:rFonts w:hint="default" w:ascii="Times New Roman" w:hAnsi="Times New Roman" w:eastAsia="仿宋_GB2312" w:cs="Times New Roman"/>
                <w:sz w:val="32"/>
                <w:lang w:val="en-US" w:eastAsia="zh-CN"/>
              </w:rPr>
            </w:pPr>
            <w:r>
              <w:rPr>
                <w:rFonts w:hint="eastAsia" w:ascii="Times New Roman" w:hAnsi="Times New Roman" w:eastAsia="仿宋_GB2312" w:cs="Times New Roman"/>
                <w:kern w:val="2"/>
                <w:sz w:val="20"/>
                <w:szCs w:val="20"/>
                <w:lang w:val="en-US" w:eastAsia="zh-CN" w:bidi="zh-TW"/>
              </w:rPr>
              <w:t>根据重点企业遴选标准建议</w:t>
            </w:r>
            <w:r>
              <w:rPr>
                <w:rFonts w:hint="eastAsia" w:ascii="Times New Roman" w:hAnsi="Times New Roman" w:cs="Times New Roman"/>
                <w:kern w:val="2"/>
                <w:sz w:val="20"/>
                <w:szCs w:val="20"/>
                <w:lang w:val="en-US" w:eastAsia="zh-CN" w:bidi="zh-TW"/>
              </w:rPr>
              <w:t>自行确定</w:t>
            </w: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spacing w:line="300" w:lineRule="exact"/>
              <w:jc w:val="center"/>
              <w:rPr>
                <w:rFonts w:hint="eastAsia" w:ascii="黑体" w:hAnsi="黑体" w:eastAsia="黑体" w:cs="黑体"/>
                <w:b w:val="0"/>
                <w:bCs/>
                <w:lang w:val="en-US"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两业融合重点企业（制造业企业）营业收入（亿元）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10"/>
                <w:szCs w:val="10"/>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10"/>
                <w:szCs w:val="10"/>
              </w:rPr>
            </w:pPr>
          </w:p>
        </w:tc>
        <w:tc>
          <w:tcPr>
            <w:tcW w:w="1895" w:type="dxa"/>
            <w:vMerge w:val="restart"/>
            <w:tcBorders>
              <w:top w:val="single" w:color="auto" w:sz="4" w:space="0"/>
              <w:left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仿宋_GB2312" w:cs="Times New Roman"/>
                <w:lang w:val="en-US" w:eastAsia="zh-CN"/>
              </w:rPr>
            </w:pPr>
            <w:r>
              <w:rPr>
                <w:rFonts w:hint="default" w:ascii="Times New Roman" w:hAnsi="Times New Roman" w:eastAsia="仿宋_GB2312" w:cs="Times New Roman"/>
              </w:rPr>
              <w:t>针对辖区内</w:t>
            </w:r>
            <w:r>
              <w:rPr>
                <w:rFonts w:hint="default" w:ascii="Times New Roman" w:hAnsi="Times New Roman" w:eastAsia="仿宋_GB2312" w:cs="Times New Roman"/>
                <w:lang w:val="en-US" w:eastAsia="zh-CN"/>
              </w:rPr>
              <w:t>两业融合重点企业（</w:t>
            </w:r>
            <w:r>
              <w:rPr>
                <w:rFonts w:hint="default" w:ascii="Times New Roman" w:hAnsi="Times New Roman" w:eastAsia="仿宋_GB2312" w:cs="Times New Roman"/>
              </w:rPr>
              <w:t>制造业</w:t>
            </w:r>
            <w:r>
              <w:rPr>
                <w:rFonts w:hint="default" w:ascii="Times New Roman" w:hAnsi="Times New Roman" w:eastAsia="仿宋_GB2312" w:cs="Times New Roman"/>
                <w:lang w:val="en-US" w:eastAsia="zh-CN"/>
              </w:rPr>
              <w:t>企业）</w:t>
            </w:r>
            <w:r>
              <w:rPr>
                <w:rFonts w:hint="default" w:ascii="Times New Roman" w:hAnsi="Times New Roman" w:eastAsia="仿宋_GB2312" w:cs="Times New Roman"/>
              </w:rPr>
              <w:t>进行统计汇总</w:t>
            </w: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spacing w:line="300" w:lineRule="exact"/>
              <w:jc w:val="center"/>
              <w:rPr>
                <w:rFonts w:hint="default" w:ascii="黑体" w:hAnsi="黑体" w:eastAsia="黑体" w:cs="黑体"/>
                <w:b w:val="0"/>
                <w:bCs/>
                <w:lang w:val="en-US" w:eastAsia="zh-CN"/>
              </w:rPr>
            </w:pPr>
          </w:p>
        </w:tc>
        <w:tc>
          <w:tcPr>
            <w:tcW w:w="18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两业融合重点企业（制造业企业）服务投入</w:t>
            </w:r>
          </w:p>
        </w:tc>
        <w:tc>
          <w:tcPr>
            <w:tcW w:w="22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rPr>
            </w:pPr>
            <w:r>
              <w:rPr>
                <w:rFonts w:hint="eastAsia" w:ascii="Times New Roman" w:hAnsi="Times New Roman" w:eastAsia="仿宋_GB2312" w:cs="Times New Roman"/>
                <w:lang w:val="en-US" w:eastAsia="zh-CN"/>
              </w:rPr>
              <w:t>总额</w:t>
            </w:r>
            <w:r>
              <w:rPr>
                <w:rFonts w:hint="default" w:ascii="Times New Roman" w:hAnsi="Times New Roman" w:eastAsia="仿宋_GB2312" w:cs="Times New Roman"/>
              </w:rPr>
              <w:t>（亿元）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10"/>
                <w:szCs w:val="10"/>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10"/>
                <w:szCs w:val="10"/>
              </w:rPr>
            </w:pPr>
          </w:p>
        </w:tc>
        <w:tc>
          <w:tcPr>
            <w:tcW w:w="1895" w:type="dxa"/>
            <w:vMerge w:val="continue"/>
            <w:tcBorders>
              <w:left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rPr>
            </w:pP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spacing w:line="300" w:lineRule="exact"/>
              <w:jc w:val="center"/>
              <w:rPr>
                <w:rFonts w:hint="eastAsia" w:ascii="黑体" w:hAnsi="黑体" w:eastAsia="黑体" w:cs="黑体"/>
                <w:b w:val="0"/>
                <w:bCs/>
                <w:lang w:val="en-US" w:eastAsia="zh-CN"/>
              </w:rPr>
            </w:pPr>
          </w:p>
        </w:tc>
        <w:tc>
          <w:tcPr>
            <w:tcW w:w="18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lang w:eastAsia="zh-CN"/>
              </w:rPr>
            </w:pPr>
          </w:p>
        </w:tc>
        <w:tc>
          <w:tcPr>
            <w:tcW w:w="22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占企业成本费用总额的比重（%）</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895"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spacing w:line="300" w:lineRule="exact"/>
              <w:jc w:val="center"/>
              <w:rPr>
                <w:rFonts w:hint="eastAsia" w:ascii="黑体" w:hAnsi="黑体" w:eastAsia="黑体" w:cs="黑体"/>
                <w:b w:val="0"/>
                <w:bCs/>
                <w:lang w:val="en-US" w:eastAsia="zh-CN"/>
              </w:rPr>
            </w:pPr>
          </w:p>
        </w:tc>
        <w:tc>
          <w:tcPr>
            <w:tcW w:w="18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仿宋_GB2312" w:cs="Times New Roman"/>
                <w:lang w:eastAsia="zh-CN"/>
              </w:rPr>
            </w:pPr>
            <w:r>
              <w:rPr>
                <w:rFonts w:hint="default" w:ascii="Times New Roman" w:hAnsi="Times New Roman" w:eastAsia="仿宋_GB2312" w:cs="Times New Roman"/>
              </w:rPr>
              <w:t>两业融合重点企业（制造业企业）服务</w:t>
            </w:r>
            <w:r>
              <w:rPr>
                <w:rFonts w:hint="eastAsia" w:ascii="Times New Roman" w:hAnsi="Times New Roman" w:eastAsia="仿宋_GB2312" w:cs="Times New Roman"/>
                <w:lang w:val="en-US" w:eastAsia="zh-CN"/>
              </w:rPr>
              <w:t>收入</w:t>
            </w:r>
          </w:p>
        </w:tc>
        <w:tc>
          <w:tcPr>
            <w:tcW w:w="22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rPr>
            </w:pPr>
            <w:r>
              <w:rPr>
                <w:rFonts w:hint="eastAsia" w:ascii="Times New Roman" w:hAnsi="Times New Roman" w:eastAsia="仿宋_GB2312" w:cs="Times New Roman"/>
                <w:lang w:val="en-US" w:eastAsia="zh-CN"/>
              </w:rPr>
              <w:t>总额</w:t>
            </w:r>
            <w:r>
              <w:rPr>
                <w:rFonts w:hint="default" w:ascii="Times New Roman" w:hAnsi="Times New Roman" w:eastAsia="仿宋_GB2312" w:cs="Times New Roman"/>
              </w:rPr>
              <w:t>（亿元）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10"/>
                <w:szCs w:val="10"/>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10"/>
                <w:szCs w:val="10"/>
              </w:rPr>
            </w:pPr>
          </w:p>
        </w:tc>
        <w:tc>
          <w:tcPr>
            <w:tcW w:w="1895" w:type="dxa"/>
            <w:vMerge w:val="continue"/>
            <w:tcBorders>
              <w:left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仿宋_GB2312" w:cs="Times New Roman"/>
                <w:lang w:val="en-US" w:eastAsia="zh-CN"/>
              </w:rPr>
            </w:pP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spacing w:line="300" w:lineRule="exact"/>
              <w:jc w:val="center"/>
              <w:rPr>
                <w:rFonts w:hint="eastAsia" w:ascii="黑体" w:hAnsi="黑体" w:eastAsia="黑体" w:cs="黑体"/>
                <w:b w:val="0"/>
                <w:bCs/>
                <w:lang w:val="en-US" w:eastAsia="zh-CN"/>
              </w:rPr>
            </w:pPr>
          </w:p>
        </w:tc>
        <w:tc>
          <w:tcPr>
            <w:tcW w:w="18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lang w:eastAsia="zh-CN"/>
              </w:rPr>
            </w:pPr>
          </w:p>
        </w:tc>
        <w:tc>
          <w:tcPr>
            <w:tcW w:w="22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占营业收入比重（%）</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89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r>
      <w:tr>
        <w:tblPrEx>
          <w:tblCellMar>
            <w:top w:w="0" w:type="dxa"/>
            <w:left w:w="10" w:type="dxa"/>
            <w:bottom w:w="0" w:type="dxa"/>
            <w:right w:w="10" w:type="dxa"/>
          </w:tblCellMar>
        </w:tblPrEx>
        <w:trPr>
          <w:trHeight w:val="425" w:hRule="atLeast"/>
          <w:jc w:val="center"/>
        </w:trPr>
        <w:tc>
          <w:tcPr>
            <w:tcW w:w="769" w:type="dxa"/>
            <w:vMerge w:val="restart"/>
            <w:tcBorders>
              <w:top w:val="single" w:color="auto" w:sz="4" w:space="0"/>
              <w:left w:val="single" w:color="auto" w:sz="4" w:space="0"/>
              <w:right w:val="single" w:color="auto" w:sz="4" w:space="0"/>
            </w:tcBorders>
            <w:shd w:val="clear" w:color="auto" w:fill="FFFFFF"/>
            <w:noWrap w:val="0"/>
            <w:vAlign w:val="center"/>
          </w:tcPr>
          <w:p>
            <w:pPr>
              <w:pStyle w:val="15"/>
              <w:spacing w:line="300" w:lineRule="exact"/>
              <w:jc w:val="center"/>
              <w:rPr>
                <w:rFonts w:hint="default" w:ascii="黑体" w:hAnsi="黑体" w:eastAsia="黑体" w:cs="黑体"/>
                <w:b w:val="0"/>
                <w:bCs/>
                <w:lang w:val="en-US" w:eastAsia="zh-CN"/>
              </w:rPr>
            </w:pPr>
            <w:r>
              <w:rPr>
                <w:rFonts w:hint="eastAsia" w:ascii="黑体" w:hAnsi="黑体" w:eastAsia="黑体" w:cs="黑体"/>
                <w:b w:val="0"/>
                <w:bCs/>
                <w:lang w:val="en-US" w:eastAsia="zh-CN"/>
              </w:rPr>
              <w:t>服务业制造化情况</w:t>
            </w: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0"/>
                <w:szCs w:val="20"/>
                <w:lang w:val="zh-TW" w:eastAsia="zh-TW" w:bidi="zh-TW"/>
              </w:rPr>
            </w:pPr>
            <w:r>
              <w:rPr>
                <w:rFonts w:hint="default" w:ascii="Times New Roman" w:hAnsi="Times New Roman" w:eastAsia="仿宋_GB2312" w:cs="Times New Roman"/>
              </w:rPr>
              <w:t>两业融合重点企业（</w:t>
            </w:r>
            <w:r>
              <w:rPr>
                <w:rFonts w:hint="eastAsia" w:ascii="Times New Roman" w:hAnsi="Times New Roman" w:eastAsia="仿宋_GB2312" w:cs="Times New Roman"/>
                <w:lang w:val="en-US" w:eastAsia="zh-CN"/>
              </w:rPr>
              <w:t>服务</w:t>
            </w:r>
            <w:r>
              <w:rPr>
                <w:rFonts w:hint="default" w:ascii="Times New Roman" w:hAnsi="Times New Roman" w:eastAsia="仿宋_GB2312" w:cs="Times New Roman"/>
              </w:rPr>
              <w:t>业企业）数量（个）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89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color w:val="000000"/>
                <w:sz w:val="20"/>
                <w:szCs w:val="20"/>
                <w:lang w:val="zh-TW" w:eastAsia="zh-TW" w:bidi="zh-TW"/>
              </w:rPr>
            </w:pPr>
            <w:r>
              <w:rPr>
                <w:rFonts w:hint="eastAsia" w:ascii="Times New Roman" w:hAnsi="Times New Roman" w:eastAsia="仿宋_GB2312" w:cs="Times New Roman"/>
                <w:kern w:val="2"/>
                <w:sz w:val="20"/>
                <w:szCs w:val="20"/>
                <w:lang w:val="en-US" w:eastAsia="zh-CN" w:bidi="zh-TW"/>
              </w:rPr>
              <w:t>根据重点企业遴选标准建议</w:t>
            </w:r>
            <w:r>
              <w:rPr>
                <w:rFonts w:hint="eastAsia" w:ascii="Times New Roman" w:hAnsi="Times New Roman" w:cs="Times New Roman"/>
                <w:kern w:val="2"/>
                <w:sz w:val="20"/>
                <w:szCs w:val="20"/>
                <w:lang w:val="en-US" w:eastAsia="zh-CN" w:bidi="zh-TW"/>
              </w:rPr>
              <w:t>自行确定</w:t>
            </w: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pStyle w:val="15"/>
              <w:spacing w:line="300" w:lineRule="exact"/>
              <w:jc w:val="center"/>
              <w:rPr>
                <w:rFonts w:hint="eastAsia" w:ascii="黑体" w:hAnsi="黑体" w:eastAsia="黑体" w:cs="黑体"/>
                <w:b w:val="0"/>
                <w:bCs/>
                <w:lang w:val="zh-TW"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0"/>
                <w:szCs w:val="20"/>
                <w:lang w:val="zh-TW" w:eastAsia="zh-TW" w:bidi="zh-TW"/>
              </w:rPr>
            </w:pPr>
            <w:r>
              <w:rPr>
                <w:rFonts w:hint="default" w:ascii="Times New Roman" w:hAnsi="Times New Roman" w:eastAsia="仿宋_GB2312" w:cs="Times New Roman"/>
              </w:rPr>
              <w:t>两业融合重点企业（</w:t>
            </w:r>
            <w:r>
              <w:rPr>
                <w:rFonts w:hint="eastAsia" w:ascii="Times New Roman" w:hAnsi="Times New Roman" w:eastAsia="仿宋_GB2312" w:cs="Times New Roman"/>
                <w:lang w:val="en-US" w:eastAsia="zh-CN"/>
              </w:rPr>
              <w:t>服务</w:t>
            </w:r>
            <w:r>
              <w:rPr>
                <w:rFonts w:hint="default" w:ascii="Times New Roman" w:hAnsi="Times New Roman" w:eastAsia="仿宋_GB2312" w:cs="Times New Roman"/>
              </w:rPr>
              <w:t>业企业）营业收入（亿元）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895"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color w:val="000000"/>
                <w:sz w:val="20"/>
                <w:szCs w:val="20"/>
                <w:lang w:val="zh-TW" w:eastAsia="zh-TW" w:bidi="zh-TW"/>
              </w:rPr>
              <w:t>针对辖区内</w:t>
            </w:r>
            <w:r>
              <w:rPr>
                <w:rFonts w:hint="default" w:ascii="Times New Roman" w:hAnsi="Times New Roman" w:eastAsia="仿宋_GB2312" w:cs="Times New Roman"/>
                <w:color w:val="000000"/>
                <w:sz w:val="20"/>
                <w:szCs w:val="20"/>
                <w:lang w:val="en-US" w:eastAsia="zh-CN" w:bidi="zh-TW"/>
              </w:rPr>
              <w:t>两业融合重点企业（服务</w:t>
            </w:r>
            <w:r>
              <w:rPr>
                <w:rFonts w:hint="default" w:ascii="Times New Roman" w:hAnsi="Times New Roman" w:eastAsia="仿宋_GB2312" w:cs="Times New Roman"/>
                <w:color w:val="000000"/>
                <w:sz w:val="20"/>
                <w:szCs w:val="20"/>
                <w:lang w:val="zh-TW" w:eastAsia="zh-TW" w:bidi="zh-TW"/>
              </w:rPr>
              <w:t>业</w:t>
            </w:r>
            <w:r>
              <w:rPr>
                <w:rFonts w:hint="default" w:ascii="Times New Roman" w:hAnsi="Times New Roman" w:eastAsia="仿宋_GB2312" w:cs="Times New Roman"/>
                <w:color w:val="000000"/>
                <w:sz w:val="20"/>
                <w:szCs w:val="20"/>
                <w:lang w:val="en-US" w:eastAsia="zh-CN" w:bidi="zh-TW"/>
              </w:rPr>
              <w:t>企业）</w:t>
            </w:r>
            <w:r>
              <w:rPr>
                <w:rFonts w:hint="default" w:ascii="Times New Roman" w:hAnsi="Times New Roman" w:eastAsia="仿宋_GB2312" w:cs="Times New Roman"/>
                <w:color w:val="000000"/>
                <w:sz w:val="20"/>
                <w:szCs w:val="20"/>
                <w:lang w:val="zh-TW" w:eastAsia="zh-TW" w:bidi="zh-TW"/>
              </w:rPr>
              <w:t>进行统计</w:t>
            </w:r>
            <w:r>
              <w:rPr>
                <w:rFonts w:hint="default" w:ascii="Times New Roman" w:hAnsi="Times New Roman" w:eastAsia="仿宋_GB2312" w:cs="Times New Roman"/>
                <w:color w:val="000000"/>
                <w:sz w:val="20"/>
                <w:szCs w:val="20"/>
                <w:lang w:val="en-US" w:eastAsia="zh-CN" w:bidi="zh-TW"/>
              </w:rPr>
              <w:t>汇总</w:t>
            </w: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pStyle w:val="15"/>
              <w:spacing w:line="300" w:lineRule="exact"/>
              <w:jc w:val="center"/>
              <w:rPr>
                <w:rFonts w:hint="eastAsia" w:ascii="黑体" w:hAnsi="黑体" w:eastAsia="黑体" w:cs="黑体"/>
                <w:b w:val="0"/>
                <w:bCs/>
                <w:lang w:val="zh-TW" w:eastAsia="zh-CN"/>
              </w:rPr>
            </w:pPr>
          </w:p>
        </w:tc>
        <w:tc>
          <w:tcPr>
            <w:tcW w:w="18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color w:val="000000"/>
                <w:sz w:val="20"/>
                <w:szCs w:val="20"/>
                <w:lang w:val="en-US" w:eastAsia="zh-CN" w:bidi="zh-TW"/>
              </w:rPr>
            </w:pPr>
            <w:r>
              <w:rPr>
                <w:rFonts w:hint="default" w:ascii="Times New Roman" w:hAnsi="Times New Roman" w:eastAsia="仿宋_GB2312" w:cs="Times New Roman"/>
              </w:rPr>
              <w:t>两业融合重点企业（</w:t>
            </w:r>
            <w:r>
              <w:rPr>
                <w:rFonts w:hint="eastAsia" w:ascii="Times New Roman" w:hAnsi="Times New Roman" w:eastAsia="仿宋_GB2312" w:cs="Times New Roman"/>
                <w:lang w:val="en-US" w:eastAsia="zh-CN"/>
              </w:rPr>
              <w:t>服务</w:t>
            </w:r>
            <w:r>
              <w:rPr>
                <w:rFonts w:hint="default" w:ascii="Times New Roman" w:hAnsi="Times New Roman" w:eastAsia="仿宋_GB2312" w:cs="Times New Roman"/>
              </w:rPr>
              <w:t>业企业）</w:t>
            </w:r>
            <w:r>
              <w:rPr>
                <w:rFonts w:hint="eastAsia" w:ascii="Times New Roman" w:hAnsi="Times New Roman" w:eastAsia="仿宋_GB2312" w:cs="Times New Roman"/>
                <w:lang w:val="en-US" w:eastAsia="zh-CN"/>
              </w:rPr>
              <w:t>制造</w:t>
            </w:r>
            <w:r>
              <w:rPr>
                <w:rFonts w:hint="default" w:ascii="Times New Roman" w:hAnsi="Times New Roman" w:eastAsia="仿宋_GB2312" w:cs="Times New Roman"/>
              </w:rPr>
              <w:t>投入</w:t>
            </w:r>
          </w:p>
        </w:tc>
        <w:tc>
          <w:tcPr>
            <w:tcW w:w="22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0"/>
                <w:szCs w:val="20"/>
                <w:lang w:val="zh-TW" w:eastAsia="zh-TW" w:bidi="zh-TW"/>
              </w:rPr>
            </w:pPr>
            <w:r>
              <w:rPr>
                <w:rFonts w:hint="eastAsia" w:ascii="Times New Roman" w:hAnsi="Times New Roman" w:eastAsia="仿宋_GB2312" w:cs="Times New Roman"/>
                <w:lang w:val="en-US" w:eastAsia="zh-CN"/>
              </w:rPr>
              <w:t>总额</w:t>
            </w:r>
            <w:r>
              <w:rPr>
                <w:rFonts w:hint="default" w:ascii="Times New Roman" w:hAnsi="Times New Roman" w:eastAsia="仿宋_GB2312" w:cs="Times New Roman"/>
              </w:rPr>
              <w:t>（亿元）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895"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pStyle w:val="15"/>
              <w:spacing w:line="300" w:lineRule="exact"/>
              <w:jc w:val="center"/>
              <w:rPr>
                <w:rFonts w:hint="eastAsia" w:ascii="黑体" w:hAnsi="黑体" w:eastAsia="黑体" w:cs="黑体"/>
                <w:b w:val="0"/>
                <w:bCs/>
                <w:lang w:val="en-US" w:eastAsia="zh-CN"/>
              </w:rPr>
            </w:pPr>
          </w:p>
        </w:tc>
        <w:tc>
          <w:tcPr>
            <w:tcW w:w="18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lang w:eastAsia="zh-CN"/>
              </w:rPr>
            </w:pPr>
          </w:p>
        </w:tc>
        <w:tc>
          <w:tcPr>
            <w:tcW w:w="22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kern w:val="2"/>
                <w:sz w:val="20"/>
                <w:szCs w:val="20"/>
                <w:lang w:val="zh-TW" w:eastAsia="zh-TW" w:bidi="zh-TW"/>
              </w:rPr>
            </w:pPr>
            <w:r>
              <w:rPr>
                <w:rFonts w:hint="default" w:ascii="Times New Roman" w:hAnsi="Times New Roman" w:eastAsia="仿宋_GB2312" w:cs="Times New Roman"/>
              </w:rPr>
              <w:t>占企业成本费用总额的比重（%）</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895"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right w:val="single" w:color="auto" w:sz="4" w:space="0"/>
            </w:tcBorders>
            <w:shd w:val="clear" w:color="auto" w:fill="FFFFFF"/>
            <w:noWrap w:val="0"/>
            <w:vAlign w:val="center"/>
          </w:tcPr>
          <w:p>
            <w:pPr>
              <w:pStyle w:val="15"/>
              <w:spacing w:line="300" w:lineRule="exact"/>
              <w:jc w:val="center"/>
              <w:rPr>
                <w:rFonts w:hint="eastAsia" w:ascii="黑体" w:hAnsi="黑体" w:eastAsia="黑体" w:cs="黑体"/>
                <w:b w:val="0"/>
                <w:bCs/>
                <w:lang w:val="en-US" w:eastAsia="zh-CN"/>
              </w:rPr>
            </w:pPr>
          </w:p>
        </w:tc>
        <w:tc>
          <w:tcPr>
            <w:tcW w:w="18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lang w:eastAsia="zh-CN"/>
              </w:rPr>
            </w:pPr>
            <w:r>
              <w:rPr>
                <w:rFonts w:hint="default" w:ascii="Times New Roman" w:hAnsi="Times New Roman" w:eastAsia="仿宋_GB2312" w:cs="Times New Roman"/>
              </w:rPr>
              <w:t>两业融合重点企业（</w:t>
            </w:r>
            <w:r>
              <w:rPr>
                <w:rFonts w:hint="eastAsia" w:ascii="Times New Roman" w:hAnsi="Times New Roman" w:eastAsia="仿宋_GB2312" w:cs="Times New Roman"/>
                <w:lang w:val="en-US" w:eastAsia="zh-CN"/>
              </w:rPr>
              <w:t>服务</w:t>
            </w:r>
            <w:r>
              <w:rPr>
                <w:rFonts w:hint="default" w:ascii="Times New Roman" w:hAnsi="Times New Roman" w:eastAsia="仿宋_GB2312" w:cs="Times New Roman"/>
              </w:rPr>
              <w:t>业企业）</w:t>
            </w:r>
            <w:r>
              <w:rPr>
                <w:rFonts w:hint="eastAsia" w:ascii="Times New Roman" w:hAnsi="Times New Roman" w:eastAsia="仿宋_GB2312" w:cs="Times New Roman"/>
                <w:lang w:val="en-US" w:eastAsia="zh-CN"/>
              </w:rPr>
              <w:t>为制造业提供的服务</w:t>
            </w:r>
          </w:p>
        </w:tc>
        <w:tc>
          <w:tcPr>
            <w:tcW w:w="22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总额</w:t>
            </w:r>
            <w:r>
              <w:rPr>
                <w:rFonts w:hint="default" w:ascii="Times New Roman" w:hAnsi="Times New Roman" w:eastAsia="仿宋_GB2312" w:cs="Times New Roman"/>
              </w:rPr>
              <w:t>（亿元）</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895"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r>
      <w:tr>
        <w:tblPrEx>
          <w:tblCellMar>
            <w:top w:w="0" w:type="dxa"/>
            <w:left w:w="10" w:type="dxa"/>
            <w:bottom w:w="0" w:type="dxa"/>
            <w:right w:w="10" w:type="dxa"/>
          </w:tblCellMar>
        </w:tblPrEx>
        <w:trPr>
          <w:trHeight w:val="425" w:hRule="atLeast"/>
          <w:jc w:val="center"/>
        </w:trPr>
        <w:tc>
          <w:tcPr>
            <w:tcW w:w="769" w:type="dxa"/>
            <w:vMerge w:val="continue"/>
            <w:tcBorders>
              <w:left w:val="single" w:color="auto" w:sz="4" w:space="0"/>
              <w:bottom w:val="single" w:color="auto" w:sz="4" w:space="0"/>
              <w:right w:val="single" w:color="auto" w:sz="4" w:space="0"/>
            </w:tcBorders>
            <w:shd w:val="clear" w:color="auto" w:fill="FFFFFF"/>
            <w:noWrap w:val="0"/>
            <w:vAlign w:val="center"/>
          </w:tcPr>
          <w:p>
            <w:pPr>
              <w:pStyle w:val="15"/>
              <w:spacing w:line="300" w:lineRule="exact"/>
              <w:jc w:val="center"/>
              <w:rPr>
                <w:rFonts w:hint="eastAsia" w:ascii="黑体" w:hAnsi="黑体" w:eastAsia="黑体" w:cs="黑体"/>
                <w:b w:val="0"/>
                <w:bCs/>
                <w:lang w:val="en-US" w:eastAsia="zh-CN"/>
              </w:rPr>
            </w:pPr>
          </w:p>
        </w:tc>
        <w:tc>
          <w:tcPr>
            <w:tcW w:w="18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lang w:eastAsia="zh-CN"/>
              </w:rPr>
            </w:pPr>
          </w:p>
        </w:tc>
        <w:tc>
          <w:tcPr>
            <w:tcW w:w="22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占营业收入比重</w:t>
            </w:r>
            <w:r>
              <w:rPr>
                <w:rFonts w:hint="default" w:ascii="Times New Roman" w:hAnsi="Times New Roman" w:eastAsia="仿宋_GB2312" w:cs="Times New Roman"/>
              </w:rPr>
              <w:t>（%）</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c>
          <w:tcPr>
            <w:tcW w:w="189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sz w:val="32"/>
              </w:rPr>
            </w:pPr>
          </w:p>
        </w:tc>
      </w:tr>
      <w:tr>
        <w:tblPrEx>
          <w:tblCellMar>
            <w:top w:w="0" w:type="dxa"/>
            <w:left w:w="10" w:type="dxa"/>
            <w:bottom w:w="0" w:type="dxa"/>
            <w:right w:w="10" w:type="dxa"/>
          </w:tblCellMar>
        </w:tblPrEx>
        <w:trPr>
          <w:trHeight w:val="425" w:hRule="atLeast"/>
          <w:jc w:val="center"/>
        </w:trPr>
        <w:tc>
          <w:tcPr>
            <w:tcW w:w="76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right="0" w:rightChars="0" w:firstLine="20"/>
              <w:jc w:val="center"/>
              <w:textAlignment w:val="auto"/>
              <w:outlineLvl w:val="9"/>
              <w:rPr>
                <w:rFonts w:hint="eastAsia" w:ascii="黑体" w:hAnsi="黑体" w:eastAsia="黑体" w:cs="黑体"/>
                <w:b w:val="0"/>
                <w:bCs/>
                <w:sz w:val="22"/>
                <w:szCs w:val="22"/>
              </w:rPr>
            </w:pPr>
            <w:r>
              <w:rPr>
                <w:rFonts w:hint="eastAsia" w:ascii="黑体" w:hAnsi="黑体" w:eastAsia="黑体" w:cs="黑体"/>
                <w:b w:val="0"/>
                <w:bCs/>
                <w:sz w:val="22"/>
                <w:szCs w:val="22"/>
              </w:rPr>
              <w:t>人才</w:t>
            </w:r>
          </w:p>
          <w:p>
            <w:pPr>
              <w:pStyle w:val="21"/>
              <w:keepNext w:val="0"/>
              <w:keepLines w:val="0"/>
              <w:pageBreakBefore w:val="0"/>
              <w:widowControl w:val="0"/>
              <w:kinsoku/>
              <w:wordWrap/>
              <w:overflowPunct/>
              <w:topLinePunct w:val="0"/>
              <w:autoSpaceDE/>
              <w:autoSpaceDN/>
              <w:bidi w:val="0"/>
              <w:adjustRightInd/>
              <w:snapToGrid/>
              <w:spacing w:line="300" w:lineRule="exact"/>
              <w:ind w:left="0" w:right="0" w:rightChars="0" w:firstLine="20"/>
              <w:jc w:val="center"/>
              <w:textAlignment w:val="auto"/>
              <w:outlineLvl w:val="9"/>
              <w:rPr>
                <w:rFonts w:hint="eastAsia" w:ascii="黑体" w:hAnsi="黑体" w:eastAsia="黑体" w:cs="黑体"/>
                <w:b w:val="0"/>
                <w:bCs/>
                <w:sz w:val="22"/>
                <w:szCs w:val="22"/>
              </w:rPr>
            </w:pPr>
            <w:r>
              <w:rPr>
                <w:rFonts w:hint="eastAsia" w:ascii="黑体" w:hAnsi="黑体" w:eastAsia="黑体" w:cs="黑体"/>
                <w:b w:val="0"/>
                <w:bCs/>
                <w:sz w:val="22"/>
                <w:szCs w:val="22"/>
              </w:rPr>
              <w:t>支撑</w:t>
            </w:r>
          </w:p>
          <w:p>
            <w:pPr>
              <w:pStyle w:val="21"/>
              <w:keepNext w:val="0"/>
              <w:keepLines w:val="0"/>
              <w:pageBreakBefore w:val="0"/>
              <w:widowControl w:val="0"/>
              <w:kinsoku/>
              <w:wordWrap/>
              <w:overflowPunct/>
              <w:topLinePunct w:val="0"/>
              <w:autoSpaceDE/>
              <w:autoSpaceDN/>
              <w:bidi w:val="0"/>
              <w:adjustRightInd/>
              <w:snapToGrid/>
              <w:spacing w:line="300" w:lineRule="exact"/>
              <w:ind w:left="0" w:right="0" w:rightChars="0" w:firstLine="20"/>
              <w:jc w:val="center"/>
              <w:textAlignment w:val="auto"/>
              <w:outlineLvl w:val="9"/>
              <w:rPr>
                <w:rFonts w:hint="eastAsia" w:ascii="黑体" w:hAnsi="黑体" w:eastAsia="黑体" w:cs="黑体"/>
                <w:b w:val="0"/>
                <w:bCs/>
                <w:sz w:val="22"/>
                <w:szCs w:val="22"/>
                <w:lang w:val="en-US" w:eastAsia="zh-CN"/>
              </w:rPr>
            </w:pPr>
            <w:r>
              <w:rPr>
                <w:rFonts w:hint="eastAsia" w:ascii="黑体" w:hAnsi="黑体" w:eastAsia="黑体" w:cs="黑体"/>
                <w:b w:val="0"/>
                <w:bCs/>
                <w:sz w:val="22"/>
                <w:szCs w:val="22"/>
                <w:lang w:eastAsia="zh-CN"/>
              </w:rPr>
              <w:t>情况</w:t>
            </w: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imes New Roman" w:hAnsi="Times New Roman" w:eastAsia="仿宋_GB2312" w:cs="Times New Roman"/>
                <w:kern w:val="2"/>
                <w:sz w:val="20"/>
                <w:szCs w:val="20"/>
                <w:lang w:val="en-US" w:eastAsia="zh-CN" w:bidi="zh-TW"/>
              </w:rPr>
            </w:pPr>
            <w:r>
              <w:rPr>
                <w:rFonts w:hint="default" w:ascii="Times New Roman" w:hAnsi="Times New Roman" w:eastAsia="仿宋_GB2312" w:cs="Times New Roman"/>
              </w:rPr>
              <w:t>本科及以上学历人数占</w:t>
            </w:r>
            <w:r>
              <w:rPr>
                <w:rFonts w:hint="eastAsia" w:ascii="Times New Roman" w:hAnsi="Times New Roman" w:eastAsia="仿宋_GB2312" w:cs="Times New Roman"/>
                <w:lang w:val="en-US" w:eastAsia="zh-CN"/>
              </w:rPr>
              <w:t>重点企业</w:t>
            </w:r>
            <w:r>
              <w:rPr>
                <w:rFonts w:hint="default" w:ascii="Times New Roman" w:hAnsi="Times New Roman" w:eastAsia="仿宋_GB2312" w:cs="Times New Roman"/>
              </w:rPr>
              <w:t>从业人数比例（%）</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895" w:type="dxa"/>
            <w:vMerge w:val="restart"/>
            <w:tcBorders>
              <w:top w:val="single" w:color="auto" w:sz="4" w:space="0"/>
              <w:left w:val="single" w:color="auto" w:sz="4" w:space="0"/>
              <w:right w:val="single" w:color="auto" w:sz="4" w:space="0"/>
            </w:tcBorders>
            <w:shd w:val="clear" w:color="auto" w:fill="FFFFFF"/>
            <w:noWrap w:val="0"/>
            <w:vAlign w:val="center"/>
          </w:tcPr>
          <w:p>
            <w:pPr>
              <w:pStyle w:val="21"/>
              <w:spacing w:line="300" w:lineRule="exact"/>
              <w:jc w:val="both"/>
              <w:rPr>
                <w:rFonts w:hint="default" w:ascii="Times New Roman" w:hAnsi="Times New Roman" w:eastAsia="仿宋_GB2312" w:cs="Times New Roman"/>
                <w:kern w:val="2"/>
                <w:sz w:val="20"/>
                <w:szCs w:val="20"/>
                <w:lang w:val="zh-TW" w:eastAsia="zh-TW" w:bidi="zh-TW"/>
              </w:rPr>
            </w:pPr>
            <w:r>
              <w:rPr>
                <w:rFonts w:hint="default" w:ascii="Times New Roman" w:hAnsi="Times New Roman" w:eastAsia="仿宋_GB2312" w:cs="Times New Roman"/>
                <w:color w:val="000000"/>
                <w:sz w:val="20"/>
                <w:szCs w:val="20"/>
                <w:u w:val="none"/>
                <w:lang w:val="zh-TW" w:eastAsia="zh-TW" w:bidi="zh-TW"/>
              </w:rPr>
              <w:t>针对辖区内</w:t>
            </w:r>
            <w:r>
              <w:rPr>
                <w:rFonts w:hint="default" w:ascii="Times New Roman" w:hAnsi="Times New Roman" w:eastAsia="仿宋_GB2312" w:cs="Times New Roman"/>
                <w:color w:val="000000"/>
                <w:sz w:val="20"/>
                <w:szCs w:val="20"/>
                <w:u w:val="none"/>
                <w:lang w:val="en-US" w:eastAsia="zh-CN" w:bidi="zh-TW"/>
              </w:rPr>
              <w:t>两业融合重点企业</w:t>
            </w:r>
            <w:r>
              <w:rPr>
                <w:rFonts w:hint="default" w:ascii="Times New Roman" w:hAnsi="Times New Roman" w:eastAsia="仿宋_GB2312" w:cs="Times New Roman"/>
                <w:color w:val="000000"/>
                <w:sz w:val="20"/>
                <w:szCs w:val="20"/>
                <w:u w:val="none"/>
                <w:lang w:val="zh-TW" w:eastAsia="zh-TW" w:bidi="zh-TW"/>
              </w:rPr>
              <w:t>进行统计</w:t>
            </w:r>
            <w:r>
              <w:rPr>
                <w:rFonts w:hint="default" w:ascii="Times New Roman" w:hAnsi="Times New Roman" w:eastAsia="仿宋_GB2312" w:cs="Times New Roman"/>
                <w:color w:val="000000"/>
                <w:sz w:val="20"/>
                <w:szCs w:val="20"/>
                <w:u w:val="none"/>
                <w:lang w:val="en-US" w:eastAsia="zh-CN" w:bidi="zh-TW"/>
              </w:rPr>
              <w:t>汇总</w:t>
            </w: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spacing w:line="300" w:lineRule="exact"/>
              <w:jc w:val="center"/>
              <w:rPr>
                <w:rFonts w:hint="eastAsia" w:ascii="黑体" w:hAnsi="黑体" w:eastAsia="黑体" w:cs="黑体"/>
                <w:b w:val="0"/>
                <w:bCs/>
                <w:lang w:val="en-US"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imes New Roman" w:hAnsi="Times New Roman" w:eastAsia="仿宋_GB2312" w:cs="Times New Roman"/>
                <w:kern w:val="2"/>
                <w:sz w:val="20"/>
                <w:szCs w:val="20"/>
                <w:lang w:val="en-US" w:eastAsia="zh-CN" w:bidi="zh-TW"/>
              </w:rPr>
            </w:pPr>
            <w:r>
              <w:rPr>
                <w:rFonts w:hint="eastAsia" w:ascii="Times New Roman" w:hAnsi="Times New Roman" w:eastAsia="仿宋_GB2312" w:cs="Times New Roman"/>
                <w:lang w:val="en-US" w:eastAsia="zh-CN"/>
              </w:rPr>
              <w:t>研发</w:t>
            </w:r>
            <w:r>
              <w:rPr>
                <w:rFonts w:hint="default" w:ascii="Times New Roman" w:hAnsi="Times New Roman" w:eastAsia="仿宋_GB2312" w:cs="Times New Roman"/>
              </w:rPr>
              <w:t>人员占</w:t>
            </w:r>
            <w:r>
              <w:rPr>
                <w:rFonts w:hint="eastAsia" w:ascii="Times New Roman" w:hAnsi="Times New Roman" w:eastAsia="仿宋_GB2312" w:cs="Times New Roman"/>
                <w:lang w:val="en-US" w:eastAsia="zh-CN"/>
              </w:rPr>
              <w:t>重点</w:t>
            </w:r>
            <w:r>
              <w:rPr>
                <w:rFonts w:hint="eastAsia" w:ascii="Times New Roman" w:hAnsi="Times New Roman" w:cs="Times New Roman"/>
                <w:color w:val="000000"/>
                <w:sz w:val="20"/>
                <w:szCs w:val="20"/>
                <w:lang w:val="en-US" w:eastAsia="zh-CN" w:bidi="zh-TW"/>
              </w:rPr>
              <w:t>企业</w:t>
            </w:r>
            <w:r>
              <w:rPr>
                <w:rFonts w:hint="default" w:ascii="Times New Roman" w:hAnsi="Times New Roman" w:eastAsia="仿宋_GB2312" w:cs="Times New Roman"/>
              </w:rPr>
              <w:t>从业人数比例（%）</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895" w:type="dxa"/>
            <w:vMerge w:val="continue"/>
            <w:tcBorders>
              <w:left w:val="single" w:color="auto" w:sz="4" w:space="0"/>
              <w:bottom w:val="single" w:color="auto" w:sz="4" w:space="0"/>
              <w:right w:val="single" w:color="auto" w:sz="4" w:space="0"/>
            </w:tcBorders>
            <w:shd w:val="clear" w:color="auto" w:fill="FFFFFF"/>
            <w:noWrap w:val="0"/>
            <w:vAlign w:val="center"/>
          </w:tcPr>
          <w:p>
            <w:pPr>
              <w:pStyle w:val="21"/>
              <w:spacing w:line="300" w:lineRule="exact"/>
              <w:jc w:val="center"/>
              <w:rPr>
                <w:rFonts w:hint="default" w:ascii="Times New Roman" w:hAnsi="Times New Roman" w:eastAsia="仿宋_GB2312" w:cs="Times New Roman"/>
                <w:kern w:val="2"/>
                <w:sz w:val="20"/>
                <w:szCs w:val="20"/>
                <w:lang w:val="zh-TW" w:eastAsia="zh-TW" w:bidi="zh-TW"/>
              </w:rPr>
            </w:pPr>
          </w:p>
        </w:tc>
      </w:tr>
      <w:tr>
        <w:tblPrEx>
          <w:tblCellMar>
            <w:top w:w="0" w:type="dxa"/>
            <w:left w:w="10" w:type="dxa"/>
            <w:bottom w:w="0" w:type="dxa"/>
            <w:right w:w="10" w:type="dxa"/>
          </w:tblCellMar>
        </w:tblPrEx>
        <w:trPr>
          <w:trHeight w:val="425" w:hRule="atLeast"/>
          <w:jc w:val="center"/>
        </w:trPr>
        <w:tc>
          <w:tcPr>
            <w:tcW w:w="76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spacing w:line="300" w:lineRule="exact"/>
              <w:jc w:val="center"/>
              <w:rPr>
                <w:rFonts w:hint="eastAsia" w:ascii="宋体" w:hAnsi="宋体" w:eastAsia="宋体" w:cs="宋体"/>
                <w:kern w:val="2"/>
                <w:sz w:val="22"/>
                <w:szCs w:val="22"/>
                <w:lang w:val="en-US" w:eastAsia="zh-CN" w:bidi="zh-TW"/>
              </w:rPr>
            </w:pPr>
            <w:r>
              <w:rPr>
                <w:rFonts w:hint="eastAsia" w:ascii="黑体" w:hAnsi="黑体" w:eastAsia="黑体" w:cs="黑体"/>
                <w:b w:val="0"/>
                <w:bCs/>
                <w:lang w:val="en-US" w:eastAsia="zh-CN"/>
              </w:rPr>
              <w:t>服务平台建设情况</w:t>
            </w: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kern w:val="2"/>
                <w:sz w:val="20"/>
                <w:szCs w:val="20"/>
                <w:lang w:val="en-US" w:eastAsia="zh-CN" w:bidi="zh-TW"/>
              </w:rPr>
            </w:pPr>
            <w:r>
              <w:rPr>
                <w:rFonts w:hint="eastAsia" w:ascii="Times New Roman" w:hAnsi="Times New Roman" w:eastAsia="仿宋_GB2312" w:cs="Times New Roman"/>
                <w:lang w:val="en-US" w:eastAsia="zh-CN"/>
              </w:rPr>
              <w:t>省级及以上工业设计中心数量（个）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jc w:val="center"/>
              <w:rPr>
                <w:rFonts w:hint="default" w:ascii="Times New Roman" w:hAnsi="Times New Roman" w:eastAsia="仿宋_GB2312" w:cs="Times New Roman"/>
                <w:kern w:val="2"/>
                <w:sz w:val="20"/>
                <w:szCs w:val="20"/>
                <w:lang w:val="en-US" w:eastAsia="zh-CN" w:bidi="zh-TW"/>
              </w:rPr>
            </w:pP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right="0" w:rightChars="0" w:firstLine="20"/>
              <w:jc w:val="center"/>
              <w:textAlignment w:val="auto"/>
              <w:outlineLvl w:val="9"/>
              <w:rPr>
                <w:rFonts w:hint="eastAsia" w:ascii="黑体" w:hAnsi="黑体" w:eastAsia="黑体" w:cs="黑体"/>
                <w:b w:val="0"/>
                <w:bCs/>
                <w:sz w:val="22"/>
                <w:szCs w:val="22"/>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kern w:val="2"/>
                <w:sz w:val="20"/>
                <w:szCs w:val="20"/>
                <w:lang w:val="en-US" w:eastAsia="zh-CN" w:bidi="zh-TW"/>
              </w:rPr>
            </w:pPr>
            <w:r>
              <w:rPr>
                <w:rFonts w:hint="eastAsia" w:ascii="Times New Roman" w:hAnsi="Times New Roman" w:eastAsia="仿宋_GB2312" w:cs="Times New Roman"/>
                <w:kern w:val="2"/>
                <w:sz w:val="20"/>
                <w:szCs w:val="20"/>
                <w:lang w:val="en-US" w:eastAsia="zh-CN" w:bidi="zh-TW"/>
              </w:rPr>
              <w:t>省级及以上制造业创新中心数量（个）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jc w:val="center"/>
              <w:rPr>
                <w:rFonts w:hint="default" w:ascii="Times New Roman" w:hAnsi="Times New Roman" w:eastAsia="仿宋_GB2312" w:cs="Times New Roman"/>
                <w:kern w:val="2"/>
                <w:sz w:val="20"/>
                <w:szCs w:val="20"/>
                <w:lang w:val="zh-TW" w:eastAsia="zh-TW" w:bidi="zh-TW"/>
              </w:rPr>
            </w:pP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right="0" w:rightChars="0" w:firstLine="20"/>
              <w:jc w:val="center"/>
              <w:textAlignment w:val="auto"/>
              <w:outlineLvl w:val="9"/>
              <w:rPr>
                <w:rFonts w:hint="eastAsia" w:ascii="黑体" w:hAnsi="黑体" w:eastAsia="黑体" w:cs="黑体"/>
                <w:b w:val="0"/>
                <w:bCs/>
                <w:sz w:val="22"/>
                <w:szCs w:val="22"/>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省级及以上质量检验检测中心数量（个）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jc w:val="center"/>
              <w:rPr>
                <w:rFonts w:hint="eastAsia" w:ascii="Times New Roman" w:hAnsi="Times New Roman" w:eastAsia="仿宋_GB2312" w:cs="Times New Roman"/>
                <w:kern w:val="2"/>
                <w:sz w:val="20"/>
                <w:szCs w:val="20"/>
                <w:lang w:val="en-US" w:eastAsia="zh-CN" w:bidi="zh-TW"/>
              </w:rPr>
            </w:pP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left="0" w:right="0" w:rightChars="0" w:firstLine="20"/>
              <w:jc w:val="center"/>
              <w:textAlignment w:val="auto"/>
              <w:outlineLvl w:val="9"/>
              <w:rPr>
                <w:rFonts w:hint="eastAsia" w:ascii="黑体" w:hAnsi="黑体" w:eastAsia="黑体" w:cs="黑体"/>
                <w:b w:val="0"/>
                <w:bCs/>
                <w:sz w:val="22"/>
                <w:szCs w:val="22"/>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1"/>
              <w:spacing w:line="300" w:lineRule="exact"/>
              <w:jc w:val="both"/>
              <w:rPr>
                <w:rFonts w:hint="default" w:ascii="Times New Roman" w:hAnsi="Times New Roman" w:eastAsia="仿宋_GB2312" w:cs="Times New Roman"/>
                <w:kern w:val="2"/>
                <w:sz w:val="20"/>
                <w:szCs w:val="20"/>
                <w:lang w:val="en-US" w:eastAsia="zh-CN" w:bidi="zh-TW"/>
              </w:rPr>
            </w:pPr>
            <w:r>
              <w:rPr>
                <w:rFonts w:hint="eastAsia" w:ascii="Times New Roman" w:hAnsi="Times New Roman" w:eastAsia="仿宋_GB2312" w:cs="Times New Roman"/>
                <w:lang w:val="en-US" w:eastAsia="zh-CN"/>
              </w:rPr>
              <w:t>省级及以上科技成果转化中试基地（个）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rPr>
                <w:rFonts w:hint="default" w:ascii="Times New Roman" w:hAnsi="Times New Roman" w:eastAsia="仿宋_GB2312" w:cs="Times New Roman"/>
                <w:kern w:val="2"/>
                <w:sz w:val="20"/>
                <w:szCs w:val="20"/>
                <w:lang w:val="zh-TW" w:eastAsia="zh-TW"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jc w:val="center"/>
              <w:rPr>
                <w:rFonts w:hint="default" w:ascii="Times New Roman" w:hAnsi="Times New Roman" w:eastAsia="仿宋_GB2312" w:cs="Times New Roman"/>
                <w:kern w:val="2"/>
                <w:sz w:val="20"/>
                <w:szCs w:val="20"/>
                <w:lang w:val="zh-TW" w:eastAsia="zh-TW" w:bidi="zh-TW"/>
              </w:rPr>
            </w:pPr>
          </w:p>
        </w:tc>
      </w:tr>
      <w:tr>
        <w:tblPrEx>
          <w:tblCellMar>
            <w:top w:w="0" w:type="dxa"/>
            <w:left w:w="10" w:type="dxa"/>
            <w:bottom w:w="0" w:type="dxa"/>
            <w:right w:w="10" w:type="dxa"/>
          </w:tblCellMar>
        </w:tblPrEx>
        <w:trPr>
          <w:trHeight w:val="425" w:hRule="atLeast"/>
          <w:jc w:val="center"/>
        </w:trPr>
        <w:tc>
          <w:tcPr>
            <w:tcW w:w="76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黑体" w:hAnsi="黑体" w:eastAsia="黑体" w:cs="黑体"/>
                <w:b w:val="0"/>
                <w:bCs/>
                <w:sz w:val="22"/>
                <w:szCs w:val="22"/>
              </w:rPr>
            </w:pPr>
            <w:r>
              <w:rPr>
                <w:rFonts w:hint="eastAsia" w:ascii="黑体" w:hAnsi="黑体" w:eastAsia="黑体" w:cs="黑体"/>
                <w:b w:val="0"/>
                <w:bCs/>
                <w:sz w:val="22"/>
                <w:szCs w:val="22"/>
              </w:rPr>
              <w:t>科技</w:t>
            </w:r>
          </w:p>
          <w:p>
            <w:pPr>
              <w:pStyle w:val="21"/>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黑体" w:hAnsi="黑体" w:eastAsia="黑体" w:cs="黑体"/>
                <w:b w:val="0"/>
                <w:bCs/>
                <w:sz w:val="22"/>
                <w:szCs w:val="22"/>
              </w:rPr>
            </w:pPr>
            <w:r>
              <w:rPr>
                <w:rFonts w:hint="eastAsia" w:ascii="黑体" w:hAnsi="黑体" w:eastAsia="黑体" w:cs="黑体"/>
                <w:b w:val="0"/>
                <w:bCs/>
                <w:sz w:val="22"/>
                <w:szCs w:val="22"/>
              </w:rPr>
              <w:t>创新</w:t>
            </w:r>
          </w:p>
          <w:p>
            <w:pPr>
              <w:pStyle w:val="21"/>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黑体" w:hAnsi="黑体" w:eastAsia="黑体" w:cs="黑体"/>
                <w:b w:val="0"/>
                <w:bCs/>
                <w:lang w:val="en-US" w:eastAsia="zh-CN"/>
              </w:rPr>
            </w:pPr>
            <w:r>
              <w:rPr>
                <w:rFonts w:hint="eastAsia" w:ascii="黑体" w:hAnsi="黑体" w:eastAsia="黑体" w:cs="黑体"/>
                <w:b w:val="0"/>
                <w:bCs/>
                <w:sz w:val="22"/>
                <w:szCs w:val="22"/>
                <w:lang w:val="en-US" w:eastAsia="zh-CN"/>
              </w:rPr>
              <w:t>情况</w:t>
            </w: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jc w:val="both"/>
              <w:rPr>
                <w:rFonts w:hint="default" w:ascii="Times New Roman" w:hAnsi="Times New Roman" w:eastAsia="宋体" w:cs="Times New Roman"/>
                <w:lang w:val="en-US" w:eastAsia="zh-CN"/>
              </w:rPr>
            </w:pPr>
            <w:r>
              <w:rPr>
                <w:rFonts w:hint="eastAsia" w:ascii="Times New Roman" w:hAnsi="Times New Roman" w:eastAsia="仿宋_GB2312" w:cs="Times New Roman"/>
                <w:lang w:val="en-US" w:eastAsia="zh-CN"/>
              </w:rPr>
              <w:t>R＆D经费投入强度（%）</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cs="Times New Roman"/>
                <w:sz w:val="20"/>
                <w:szCs w:val="20"/>
                <w:lang w:val="zh-TW" w:eastAsia="zh-TW"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cs="Times New Roman"/>
                <w:sz w:val="20"/>
                <w:szCs w:val="20"/>
                <w:lang w:val="zh-TW" w:eastAsia="zh-TW"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jc w:val="center"/>
              <w:rPr>
                <w:rFonts w:hint="default" w:ascii="Times New Roman" w:hAnsi="Times New Roman" w:eastAsia="仿宋_GB2312" w:cs="Times New Roman"/>
                <w:lang w:val="en-US" w:eastAsia="zh-CN"/>
              </w:rPr>
            </w:pP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default" w:ascii="Times New Roman" w:hAnsi="Times New Roman" w:eastAsia="仿宋_GB2312" w:cs="Times New Roman"/>
                <w:sz w:val="32"/>
                <w:lang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default" w:ascii="Times New Roman" w:hAnsi="Times New Roman" w:eastAsia="仿宋_GB2312" w:cs="Times New Roman"/>
              </w:rPr>
            </w:pPr>
            <w:r>
              <w:rPr>
                <w:rFonts w:hint="eastAsia" w:ascii="Times New Roman" w:hAnsi="Times New Roman" w:eastAsia="仿宋_GB2312" w:cs="Times New Roman"/>
                <w:lang w:val="en-US" w:eastAsia="zh-CN"/>
              </w:rPr>
              <w:t>有效</w:t>
            </w:r>
            <w:r>
              <w:rPr>
                <w:rFonts w:hint="default" w:ascii="Times New Roman" w:hAnsi="Times New Roman" w:eastAsia="仿宋_GB2312" w:cs="Times New Roman"/>
              </w:rPr>
              <w:t>发明专利（件）</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cs="Times New Roman"/>
                <w:sz w:val="20"/>
                <w:szCs w:val="20"/>
                <w:lang w:val="zh-TW" w:eastAsia="zh-TW" w:bidi="zh-TW"/>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cs="Times New Roman"/>
                <w:sz w:val="20"/>
                <w:szCs w:val="20"/>
                <w:lang w:val="zh-TW" w:eastAsia="zh-TW" w:bidi="zh-TW"/>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jc w:val="center"/>
              <w:rPr>
                <w:rFonts w:hint="default" w:ascii="Times New Roman" w:hAnsi="Times New Roman" w:eastAsia="仿宋_GB2312" w:cs="Times New Roman"/>
                <w:lang w:val="en-US" w:eastAsia="zh-CN"/>
              </w:rPr>
            </w:pPr>
          </w:p>
        </w:tc>
      </w:tr>
      <w:tr>
        <w:tblPrEx>
          <w:tblCellMar>
            <w:top w:w="0" w:type="dxa"/>
            <w:left w:w="10" w:type="dxa"/>
            <w:bottom w:w="0" w:type="dxa"/>
            <w:right w:w="10"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default" w:ascii="Times New Roman" w:hAnsi="Times New Roman" w:eastAsia="仿宋_GB2312" w:cs="Times New Roman"/>
                <w:sz w:val="32"/>
                <w:lang w:eastAsia="zh-CN"/>
              </w:rPr>
            </w:pPr>
          </w:p>
        </w:tc>
        <w:tc>
          <w:tcPr>
            <w:tcW w:w="40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省级以上</w:t>
            </w:r>
            <w:r>
              <w:rPr>
                <w:rFonts w:hint="default" w:ascii="Times New Roman" w:hAnsi="Times New Roman" w:eastAsia="仿宋_GB2312" w:cs="Times New Roman"/>
                <w:lang w:val="en-US" w:eastAsia="zh-CN"/>
              </w:rPr>
              <w:t>科研</w:t>
            </w:r>
            <w:r>
              <w:rPr>
                <w:rFonts w:hint="default" w:ascii="Times New Roman" w:hAnsi="Times New Roman" w:eastAsia="仿宋_GB2312" w:cs="Times New Roman"/>
              </w:rPr>
              <w:t>平台数量（个）</w:t>
            </w: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default" w:ascii="Times New Roman" w:hAnsi="Times New Roman" w:eastAsia="仿宋_GB2312" w:cs="Times New Roman"/>
                <w:sz w:val="10"/>
                <w:szCs w:val="10"/>
                <w:lang w:eastAsia="zh-CN"/>
              </w:rPr>
            </w:pPr>
          </w:p>
        </w:tc>
        <w:tc>
          <w:tcPr>
            <w:tcW w:w="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default" w:ascii="Times New Roman" w:hAnsi="Times New Roman" w:eastAsia="仿宋_GB2312" w:cs="Times New Roman"/>
                <w:sz w:val="10"/>
                <w:szCs w:val="10"/>
                <w:lang w:eastAsia="zh-CN"/>
              </w:rPr>
            </w:pPr>
          </w:p>
        </w:tc>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spacing w:line="300" w:lineRule="exact"/>
              <w:jc w:val="center"/>
              <w:rPr>
                <w:rFonts w:hint="default" w:ascii="Times New Roman" w:hAnsi="Times New Roman" w:eastAsia="仿宋_GB2312" w:cs="Times New Roman"/>
                <w:lang w:val="en-US" w:eastAsia="zh-CN"/>
              </w:rPr>
            </w:pPr>
          </w:p>
        </w:tc>
      </w:tr>
    </w:tbl>
    <w:p>
      <w:pPr>
        <w:pStyle w:val="24"/>
        <w:spacing w:line="260" w:lineRule="exact"/>
        <w:ind w:left="0" w:leftChars="0" w:firstLine="0" w:firstLineChars="0"/>
        <w:jc w:val="both"/>
        <w:rPr>
          <w:rFonts w:hint="eastAsia" w:ascii="黑体" w:hAnsi="黑体" w:eastAsia="黑体" w:cs="黑体"/>
        </w:rPr>
      </w:pPr>
      <w:r>
        <w:rPr>
          <w:rFonts w:hint="eastAsia" w:ascii="黑体" w:hAnsi="黑体" w:eastAsia="黑体" w:cs="黑体"/>
        </w:rPr>
        <w:t>注：</w:t>
      </w:r>
    </w:p>
    <w:p>
      <w:pPr>
        <w:pStyle w:val="24"/>
        <w:spacing w:line="260" w:lineRule="exact"/>
        <w:ind w:left="0" w:leftChars="0" w:firstLine="424" w:firstLineChars="200"/>
        <w:jc w:val="both"/>
        <w:rPr>
          <w:rFonts w:hint="default" w:ascii="Times New Roman" w:hAnsi="Times New Roman" w:eastAsia="仿宋_GB2312" w:cs="Times New Roman"/>
        </w:rPr>
      </w:pPr>
      <w:r>
        <w:rPr>
          <w:rFonts w:hint="default" w:ascii="Times New Roman" w:hAnsi="Times New Roman" w:eastAsia="仿宋_GB2312" w:cs="Times New Roman"/>
          <w:sz w:val="22"/>
          <w:szCs w:val="22"/>
          <w:lang w:val="en-US" w:eastAsia="zh-CN" w:bidi="en-US"/>
        </w:rPr>
        <w:t>1.</w:t>
      </w:r>
      <w:r>
        <w:rPr>
          <w:rFonts w:hint="default" w:ascii="Times New Roman" w:hAnsi="Times New Roman" w:eastAsia="仿宋_GB2312" w:cs="Times New Roman"/>
        </w:rPr>
        <w:t>省级以上</w:t>
      </w:r>
      <w:r>
        <w:rPr>
          <w:rFonts w:hint="default" w:ascii="Times New Roman" w:hAnsi="Times New Roman" w:eastAsia="仿宋_GB2312" w:cs="Times New Roman"/>
          <w:lang w:val="en-US" w:eastAsia="zh-CN"/>
        </w:rPr>
        <w:t>科研</w:t>
      </w:r>
      <w:r>
        <w:rPr>
          <w:rFonts w:hint="default" w:ascii="Times New Roman" w:hAnsi="Times New Roman" w:eastAsia="仿宋_GB2312" w:cs="Times New Roman"/>
        </w:rPr>
        <w:t>平台包括国家级平台和省级平台，其中国家级科研平台包括国家实验室、国家重点实验室、国家工程实验室、国家工程（技术）研究中心、博士后工作站</w:t>
      </w:r>
      <w:r>
        <w:rPr>
          <w:rFonts w:hint="eastAsia" w:ascii="Times New Roman" w:hAnsi="Times New Roman" w:eastAsia="仿宋_GB2312" w:cs="Times New Roman"/>
          <w:lang w:eastAsia="zh-CN"/>
        </w:rPr>
        <w:t>；</w:t>
      </w:r>
      <w:r>
        <w:rPr>
          <w:rFonts w:hint="default" w:ascii="Times New Roman" w:hAnsi="Times New Roman" w:eastAsia="仿宋_GB2312" w:cs="Times New Roman"/>
        </w:rPr>
        <w:t>省级科研平台主要包括经省政府或省直部门批准设立的省级实验室和工程（技术）研究中心等。</w:t>
      </w:r>
    </w:p>
    <w:p>
      <w:pPr>
        <w:pStyle w:val="24"/>
        <w:numPr>
          <w:ilvl w:val="0"/>
          <w:numId w:val="0"/>
        </w:numPr>
        <w:spacing w:line="260" w:lineRule="exact"/>
        <w:ind w:firstLine="384" w:firstLineChars="200"/>
        <w:jc w:val="both"/>
        <w:rPr>
          <w:rFonts w:hint="eastAsia" w:ascii="Times New Roman" w:hAnsi="Times New Roman" w:eastAsia="仿宋_GB2312" w:cs="Times New Roma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rPr>
        <w:t>除特殊标明外，其他可提供证明材料的尽量提供，市辖区（县、市）对埴报相关内容真实性负责。</w:t>
      </w:r>
      <w:bookmarkEnd w:id="8"/>
      <w:bookmarkEnd w:id="9"/>
      <w:bookmarkEnd w:id="10"/>
      <w:bookmarkStart w:id="11" w:name="bookmark8"/>
      <w:bookmarkStart w:id="12" w:name="bookmark6"/>
      <w:bookmarkStart w:id="13" w:name="bookmark7"/>
    </w:p>
    <w:p>
      <w:pPr>
        <w:pStyle w:val="24"/>
        <w:numPr>
          <w:ilvl w:val="0"/>
          <w:numId w:val="0"/>
        </w:numPr>
        <w:spacing w:line="240" w:lineRule="exact"/>
        <w:ind w:firstLine="1152" w:firstLineChars="600"/>
        <w:jc w:val="both"/>
        <w:rPr>
          <w:rFonts w:hint="eastAsia" w:ascii="Times New Roman" w:hAnsi="Times New Roman" w:eastAsia="仿宋_GB2312" w:cs="Times New Roman"/>
        </w:rPr>
        <w:sectPr>
          <w:footerReference r:id="rId8" w:type="first"/>
          <w:headerReference r:id="rId4" w:type="default"/>
          <w:footerReference r:id="rId6" w:type="default"/>
          <w:headerReference r:id="rId5" w:type="even"/>
          <w:footerReference r:id="rId7" w:type="even"/>
          <w:pgSz w:w="11900" w:h="16840"/>
          <w:pgMar w:top="2041" w:right="1587" w:bottom="1757" w:left="1587" w:header="850" w:footer="1474" w:gutter="0"/>
          <w:paperSrc/>
          <w:pgNumType w:fmt="decimal" w:start="1"/>
          <w:cols w:space="720" w:num="1"/>
          <w:rtlGutter w:val="0"/>
          <w:docGrid w:type="linesAndChars" w:linePitch="592" w:charSpace="-1712"/>
        </w:sectPr>
      </w:pPr>
    </w:p>
    <w:bookmarkEnd w:id="11"/>
    <w:bookmarkEnd w:id="12"/>
    <w:bookmarkEnd w:id="13"/>
    <w:p>
      <w:pPr>
        <w:pStyle w:val="24"/>
        <w:spacing w:line="400" w:lineRule="exact"/>
        <w:jc w:val="both"/>
        <w:rPr>
          <w:rFonts w:hint="eastAsia" w:ascii="黑体" w:hAnsi="黑体" w:eastAsia="黑体" w:cs="黑体"/>
          <w:sz w:val="32"/>
          <w:szCs w:val="32"/>
          <w:lang w:val="en-US" w:eastAsia="zh-CN"/>
        </w:rPr>
      </w:pPr>
    </w:p>
    <w:p>
      <w:pPr>
        <w:pStyle w:val="18"/>
        <w:keepNext/>
        <w:keepLines/>
        <w:pageBreakBefore w:val="0"/>
        <w:widowControl w:val="0"/>
        <w:kinsoku/>
        <w:wordWrap/>
        <w:overflowPunct/>
        <w:topLinePunct w:val="0"/>
        <w:autoSpaceDE/>
        <w:autoSpaceDN/>
        <w:bidi w:val="0"/>
        <w:adjustRightInd/>
        <w:snapToGrid/>
        <w:spacing w:before="0" w:after="0"/>
        <w:jc w:val="center"/>
        <w:textAlignment w:val="auto"/>
        <w:rPr>
          <w:rFonts w:hint="default" w:ascii="Times New Roman" w:hAnsi="Times New Roman" w:eastAsia="方正小标宋_GBK" w:cs="Times New Roman"/>
          <w:b w:val="0"/>
          <w:bCs/>
          <w:color w:val="auto"/>
          <w:kern w:val="2"/>
          <w:sz w:val="44"/>
          <w:szCs w:val="44"/>
          <w:highlight w:val="none"/>
          <w:lang w:val="en-US" w:eastAsia="zh-CN" w:bidi="ar-SA"/>
        </w:rPr>
      </w:pPr>
      <w:r>
        <w:rPr>
          <w:rFonts w:hint="default" w:ascii="Times New Roman" w:hAnsi="Times New Roman" w:eastAsia="方正小标宋_GBK" w:cs="Times New Roman"/>
          <w:bCs/>
          <w:color w:val="auto"/>
          <w:kern w:val="2"/>
          <w:sz w:val="44"/>
          <w:szCs w:val="44"/>
          <w:highlight w:val="none"/>
          <w:lang w:val="en-US" w:eastAsia="zh-CN" w:bidi="ar-SA"/>
        </w:rPr>
        <w:t xml:space="preserve">表3 </w:t>
      </w:r>
      <w:r>
        <w:rPr>
          <w:rFonts w:hint="default" w:ascii="Times New Roman" w:hAnsi="Times New Roman" w:eastAsia="方正小标宋_GBK" w:cs="Times New Roman"/>
          <w:b w:val="0"/>
          <w:bCs/>
          <w:color w:val="auto"/>
          <w:kern w:val="2"/>
          <w:sz w:val="44"/>
          <w:szCs w:val="44"/>
          <w:highlight w:val="none"/>
          <w:lang w:val="en-US" w:eastAsia="zh-CN" w:bidi="ar-SA"/>
        </w:rPr>
        <w:t>两业融合重点企业培育名单</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51" w:type="dxa"/>
          <w:bottom w:w="40" w:type="dxa"/>
          <w:right w:w="51" w:type="dxa"/>
        </w:tblCellMar>
      </w:tblPr>
      <w:tblGrid>
        <w:gridCol w:w="339"/>
        <w:gridCol w:w="388"/>
        <w:gridCol w:w="388"/>
        <w:gridCol w:w="388"/>
        <w:gridCol w:w="438"/>
        <w:gridCol w:w="440"/>
        <w:gridCol w:w="488"/>
        <w:gridCol w:w="592"/>
        <w:gridCol w:w="708"/>
        <w:gridCol w:w="542"/>
        <w:gridCol w:w="635"/>
        <w:gridCol w:w="592"/>
        <w:gridCol w:w="708"/>
        <w:gridCol w:w="592"/>
        <w:gridCol w:w="708"/>
        <w:gridCol w:w="388"/>
        <w:gridCol w:w="438"/>
        <w:gridCol w:w="886"/>
        <w:gridCol w:w="650"/>
        <w:gridCol w:w="948"/>
        <w:gridCol w:w="700"/>
        <w:gridCol w:w="700"/>
        <w:gridCol w:w="923"/>
        <w:gridCol w:w="3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51" w:type="dxa"/>
            <w:bottom w:w="40" w:type="dxa"/>
            <w:right w:w="51" w:type="dxa"/>
          </w:tblCellMar>
        </w:tblPrEx>
        <w:trPr>
          <w:trHeight w:val="0" w:hRule="atLeast"/>
          <w:tblHeader/>
          <w:jc w:val="center"/>
        </w:trPr>
        <w:tc>
          <w:tcPr>
            <w:tcW w:w="33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序号</w:t>
            </w:r>
          </w:p>
        </w:tc>
        <w:tc>
          <w:tcPr>
            <w:tcW w:w="38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企业名称</w:t>
            </w:r>
          </w:p>
        </w:tc>
        <w:tc>
          <w:tcPr>
            <w:tcW w:w="38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企业类型</w:t>
            </w:r>
          </w:p>
        </w:tc>
        <w:tc>
          <w:tcPr>
            <w:tcW w:w="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营业收入总额（万元）</w:t>
            </w:r>
          </w:p>
        </w:tc>
        <w:tc>
          <w:tcPr>
            <w:tcW w:w="9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营业收入总额增长率（%）</w:t>
            </w: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color w:val="000000"/>
                <w:kern w:val="0"/>
                <w:sz w:val="22"/>
                <w:szCs w:val="22"/>
                <w:lang w:bidi="ar"/>
              </w:rPr>
              <w:t>服务投入</w:t>
            </w:r>
            <w:r>
              <w:rPr>
                <w:rFonts w:hint="eastAsia" w:ascii="Times New Roman" w:hAnsi="Times New Roman" w:eastAsia="黑体" w:cs="Times New Roman"/>
                <w:color w:val="000000"/>
                <w:kern w:val="0"/>
                <w:sz w:val="22"/>
                <w:szCs w:val="22"/>
                <w:lang w:val="en-US" w:eastAsia="zh-CN" w:bidi="ar"/>
              </w:rPr>
              <w:t>占企业成本费用总额的比重</w:t>
            </w:r>
            <w:r>
              <w:rPr>
                <w:rFonts w:hint="default" w:ascii="Times New Roman" w:hAnsi="Times New Roman" w:eastAsia="黑体" w:cs="Times New Roman"/>
                <w:b w:val="0"/>
                <w:bCs w:val="0"/>
                <w:i w:val="0"/>
                <w:iCs w:val="0"/>
                <w:color w:val="000000"/>
                <w:kern w:val="0"/>
                <w:sz w:val="22"/>
                <w:szCs w:val="22"/>
                <w:u w:val="none"/>
                <w:lang w:val="en-US" w:eastAsia="zh-CN" w:bidi="ar"/>
              </w:rPr>
              <w:t>（%，制造业企业填写）</w:t>
            </w:r>
          </w:p>
        </w:tc>
        <w:tc>
          <w:tcPr>
            <w:tcW w:w="11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服务收入占营业收入比重（%，制造业企业填写）</w:t>
            </w: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328"/>
              </w:tabs>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eastAsia" w:ascii="Times New Roman" w:hAnsi="Times New Roman" w:eastAsia="黑体" w:cs="Times New Roman"/>
                <w:b w:val="0"/>
                <w:bCs w:val="0"/>
                <w:i w:val="0"/>
                <w:iCs w:val="0"/>
                <w:color w:val="000000"/>
                <w:kern w:val="0"/>
                <w:sz w:val="22"/>
                <w:szCs w:val="22"/>
                <w:u w:val="none"/>
                <w:lang w:val="en-US" w:eastAsia="zh-CN" w:bidi="ar"/>
              </w:rPr>
              <w:t>制造投入占企业成本费用总额的比重</w:t>
            </w:r>
            <w:r>
              <w:rPr>
                <w:rFonts w:hint="default" w:ascii="Times New Roman" w:hAnsi="Times New Roman" w:eastAsia="黑体" w:cs="Times New Roman"/>
                <w:b w:val="0"/>
                <w:bCs w:val="0"/>
                <w:i w:val="0"/>
                <w:iCs w:val="0"/>
                <w:color w:val="000000"/>
                <w:kern w:val="0"/>
                <w:sz w:val="22"/>
                <w:szCs w:val="22"/>
                <w:u w:val="none"/>
                <w:lang w:val="en-US" w:eastAsia="zh-CN" w:bidi="ar"/>
              </w:rPr>
              <w:t>（%，服务业企业填写）</w:t>
            </w: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328"/>
              </w:tabs>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eastAsia" w:ascii="Times New Roman" w:hAnsi="Times New Roman" w:eastAsia="黑体" w:cs="Times New Roman"/>
                <w:b w:val="0"/>
                <w:bCs w:val="0"/>
                <w:i w:val="0"/>
                <w:iCs w:val="0"/>
                <w:color w:val="000000"/>
                <w:kern w:val="0"/>
                <w:sz w:val="22"/>
                <w:szCs w:val="22"/>
                <w:u w:val="none"/>
                <w:lang w:val="en-US" w:eastAsia="zh-CN" w:bidi="ar"/>
              </w:rPr>
              <w:t>为制造业提供的服务占营业收入比重（%，服务业企业填写）</w:t>
            </w:r>
          </w:p>
        </w:tc>
        <w:tc>
          <w:tcPr>
            <w:tcW w:w="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税收总额（万元）</w:t>
            </w:r>
          </w:p>
        </w:tc>
        <w:tc>
          <w:tcPr>
            <w:tcW w:w="88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在岗员工数量（人）</w:t>
            </w:r>
          </w:p>
        </w:tc>
        <w:tc>
          <w:tcPr>
            <w:tcW w:w="65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lang w:val="en-US"/>
              </w:rPr>
            </w:pPr>
            <w:r>
              <w:rPr>
                <w:rFonts w:hint="default" w:ascii="Times New Roman" w:hAnsi="Times New Roman" w:eastAsia="黑体" w:cs="Times New Roman"/>
                <w:b w:val="0"/>
                <w:bCs w:val="0"/>
                <w:i w:val="0"/>
                <w:iCs w:val="0"/>
                <w:color w:val="000000"/>
                <w:kern w:val="0"/>
                <w:sz w:val="22"/>
                <w:szCs w:val="22"/>
                <w:u w:val="none"/>
                <w:lang w:val="en-US" w:eastAsia="zh-CN" w:bidi="ar"/>
              </w:rPr>
              <w:t>主要产品、服务</w:t>
            </w:r>
          </w:p>
        </w:tc>
        <w:tc>
          <w:tcPr>
            <w:tcW w:w="94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主要产品、服务市场占有率国内或省内排名</w:t>
            </w:r>
          </w:p>
        </w:tc>
        <w:tc>
          <w:tcPr>
            <w:tcW w:w="70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所处产业集群</w:t>
            </w:r>
          </w:p>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（制造业企业填写）</w:t>
            </w:r>
          </w:p>
        </w:tc>
        <w:tc>
          <w:tcPr>
            <w:tcW w:w="70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所处重点产业链</w:t>
            </w:r>
          </w:p>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（制造业企业填写）</w:t>
            </w:r>
          </w:p>
        </w:tc>
        <w:tc>
          <w:tcPr>
            <w:tcW w:w="92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所属服务业重点产业（服务业企业填写）</w:t>
            </w:r>
          </w:p>
        </w:tc>
        <w:tc>
          <w:tcPr>
            <w:tcW w:w="38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spacing w:line="260" w:lineRule="exact"/>
              <w:jc w:val="both"/>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融合模式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51" w:type="dxa"/>
            <w:bottom w:w="40" w:type="dxa"/>
            <w:right w:w="51" w:type="dxa"/>
          </w:tblCellMar>
        </w:tblPrEx>
        <w:trPr>
          <w:trHeight w:val="0" w:hRule="atLeast"/>
          <w:jc w:val="center"/>
        </w:trPr>
        <w:tc>
          <w:tcPr>
            <w:tcW w:w="339"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38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38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eastAsia" w:ascii="Times New Roman" w:hAnsi="Times New Roman" w:eastAsia="黑体" w:cs="Times New Roman"/>
                <w:b w:val="0"/>
                <w:bCs w:val="0"/>
                <w:i w:val="0"/>
                <w:iCs w:val="0"/>
                <w:color w:val="000000"/>
                <w:kern w:val="0"/>
                <w:sz w:val="22"/>
                <w:szCs w:val="22"/>
                <w:u w:val="none"/>
                <w:lang w:val="en-US" w:eastAsia="zh-CN" w:bidi="ar"/>
              </w:rPr>
              <w:t>上一年度</w:t>
            </w:r>
          </w:p>
        </w:tc>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eastAsia" w:ascii="Times New Roman" w:hAnsi="Times New Roman" w:eastAsia="黑体" w:cs="Times New Roman"/>
                <w:b w:val="0"/>
                <w:bCs w:val="0"/>
                <w:i w:val="0"/>
                <w:iCs w:val="0"/>
                <w:color w:val="000000"/>
                <w:kern w:val="0"/>
                <w:sz w:val="22"/>
                <w:szCs w:val="22"/>
                <w:u w:val="none"/>
                <w:lang w:val="en-US" w:eastAsia="zh-CN" w:bidi="ar"/>
              </w:rPr>
              <w:t>今</w:t>
            </w:r>
            <w:r>
              <w:rPr>
                <w:rFonts w:hint="default" w:ascii="Times New Roman" w:hAnsi="Times New Roman" w:eastAsia="黑体" w:cs="Times New Roman"/>
                <w:b w:val="0"/>
                <w:bCs w:val="0"/>
                <w:i w:val="0"/>
                <w:iCs w:val="0"/>
                <w:color w:val="000000"/>
                <w:kern w:val="0"/>
                <w:sz w:val="22"/>
                <w:szCs w:val="22"/>
                <w:u w:val="none"/>
                <w:lang w:val="en-US" w:eastAsia="zh-CN" w:bidi="ar"/>
              </w:rPr>
              <w:t>年前三季度</w:t>
            </w:r>
          </w:p>
        </w:tc>
        <w:tc>
          <w:tcPr>
            <w:tcW w:w="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eastAsia" w:ascii="Times New Roman" w:hAnsi="Times New Roman" w:eastAsia="黑体" w:cs="Times New Roman"/>
                <w:b w:val="0"/>
                <w:bCs w:val="0"/>
                <w:i w:val="0"/>
                <w:iCs w:val="0"/>
                <w:color w:val="000000"/>
                <w:kern w:val="0"/>
                <w:sz w:val="22"/>
                <w:szCs w:val="22"/>
                <w:u w:val="none"/>
                <w:lang w:val="en-US" w:eastAsia="zh-CN" w:bidi="ar"/>
              </w:rPr>
              <w:t>上一年度</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eastAsia" w:ascii="Times New Roman" w:hAnsi="Times New Roman" w:eastAsia="黑体" w:cs="Times New Roman"/>
                <w:b w:val="0"/>
                <w:bCs w:val="0"/>
                <w:i w:val="0"/>
                <w:iCs w:val="0"/>
                <w:color w:val="000000"/>
                <w:kern w:val="0"/>
                <w:sz w:val="22"/>
                <w:szCs w:val="22"/>
                <w:u w:val="none"/>
                <w:lang w:val="en-US" w:eastAsia="zh-CN" w:bidi="ar"/>
              </w:rPr>
              <w:t>今</w:t>
            </w:r>
            <w:r>
              <w:rPr>
                <w:rFonts w:hint="default" w:ascii="Times New Roman" w:hAnsi="Times New Roman" w:eastAsia="黑体" w:cs="Times New Roman"/>
                <w:b w:val="0"/>
                <w:bCs w:val="0"/>
                <w:i w:val="0"/>
                <w:iCs w:val="0"/>
                <w:color w:val="000000"/>
                <w:kern w:val="0"/>
                <w:sz w:val="22"/>
                <w:szCs w:val="22"/>
                <w:u w:val="none"/>
                <w:lang w:val="en-US" w:eastAsia="zh-CN" w:bidi="ar"/>
              </w:rPr>
              <w:t>年前三季度</w:t>
            </w:r>
          </w:p>
        </w:tc>
        <w:tc>
          <w:tcPr>
            <w:tcW w:w="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eastAsia" w:ascii="Times New Roman" w:hAnsi="Times New Roman" w:eastAsia="黑体" w:cs="Times New Roman"/>
                <w:b w:val="0"/>
                <w:bCs w:val="0"/>
                <w:i w:val="0"/>
                <w:iCs w:val="0"/>
                <w:color w:val="000000"/>
                <w:kern w:val="0"/>
                <w:sz w:val="22"/>
                <w:szCs w:val="22"/>
                <w:u w:val="none"/>
                <w:lang w:val="en-US" w:eastAsia="zh-CN" w:bidi="ar"/>
              </w:rPr>
              <w:t>上一年度</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eastAsia" w:ascii="Times New Roman" w:hAnsi="Times New Roman" w:eastAsia="黑体" w:cs="Times New Roman"/>
                <w:b w:val="0"/>
                <w:bCs w:val="0"/>
                <w:i w:val="0"/>
                <w:iCs w:val="0"/>
                <w:color w:val="000000"/>
                <w:kern w:val="0"/>
                <w:sz w:val="22"/>
                <w:szCs w:val="22"/>
                <w:u w:val="none"/>
                <w:lang w:val="en-US" w:eastAsia="zh-CN" w:bidi="ar"/>
              </w:rPr>
              <w:t>今</w:t>
            </w:r>
            <w:r>
              <w:rPr>
                <w:rFonts w:hint="default" w:ascii="Times New Roman" w:hAnsi="Times New Roman" w:eastAsia="黑体" w:cs="Times New Roman"/>
                <w:b w:val="0"/>
                <w:bCs w:val="0"/>
                <w:i w:val="0"/>
                <w:iCs w:val="0"/>
                <w:color w:val="000000"/>
                <w:kern w:val="0"/>
                <w:sz w:val="22"/>
                <w:szCs w:val="22"/>
                <w:u w:val="none"/>
                <w:lang w:val="en-US" w:eastAsia="zh-CN" w:bidi="ar"/>
              </w:rPr>
              <w:t>年前三季度</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eastAsia" w:ascii="Times New Roman" w:hAnsi="Times New Roman" w:eastAsia="黑体" w:cs="Times New Roman"/>
                <w:b w:val="0"/>
                <w:bCs w:val="0"/>
                <w:i w:val="0"/>
                <w:iCs w:val="0"/>
                <w:color w:val="000000"/>
                <w:kern w:val="0"/>
                <w:sz w:val="22"/>
                <w:szCs w:val="22"/>
                <w:u w:val="none"/>
                <w:lang w:val="en-US" w:eastAsia="zh-CN" w:bidi="ar"/>
              </w:rPr>
              <w:t>上一年度</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eastAsia" w:ascii="Times New Roman" w:hAnsi="Times New Roman" w:eastAsia="黑体" w:cs="Times New Roman"/>
                <w:b w:val="0"/>
                <w:bCs w:val="0"/>
                <w:i w:val="0"/>
                <w:iCs w:val="0"/>
                <w:color w:val="000000"/>
                <w:kern w:val="0"/>
                <w:sz w:val="22"/>
                <w:szCs w:val="22"/>
                <w:u w:val="none"/>
                <w:lang w:val="en-US" w:eastAsia="zh-CN" w:bidi="ar"/>
              </w:rPr>
              <w:t>今</w:t>
            </w:r>
            <w:r>
              <w:rPr>
                <w:rFonts w:hint="default" w:ascii="Times New Roman" w:hAnsi="Times New Roman" w:eastAsia="黑体" w:cs="Times New Roman"/>
                <w:b w:val="0"/>
                <w:bCs w:val="0"/>
                <w:i w:val="0"/>
                <w:iCs w:val="0"/>
                <w:color w:val="000000"/>
                <w:kern w:val="0"/>
                <w:sz w:val="22"/>
                <w:szCs w:val="22"/>
                <w:u w:val="none"/>
                <w:lang w:val="en-US" w:eastAsia="zh-CN" w:bidi="ar"/>
              </w:rPr>
              <w:t>年前三季度</w:t>
            </w:r>
          </w:p>
        </w:tc>
        <w:tc>
          <w:tcPr>
            <w:tcW w:w="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eastAsia" w:ascii="Times New Roman" w:hAnsi="Times New Roman" w:eastAsia="黑体" w:cs="Times New Roman"/>
                <w:b w:val="0"/>
                <w:bCs w:val="0"/>
                <w:i w:val="0"/>
                <w:iCs w:val="0"/>
                <w:color w:val="000000"/>
                <w:kern w:val="0"/>
                <w:sz w:val="22"/>
                <w:szCs w:val="22"/>
                <w:u w:val="none"/>
                <w:lang w:val="en-US" w:eastAsia="zh-CN" w:bidi="ar"/>
              </w:rPr>
              <w:t>上一年度</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eastAsia" w:ascii="Times New Roman" w:hAnsi="Times New Roman" w:eastAsia="黑体" w:cs="Times New Roman"/>
                <w:b w:val="0"/>
                <w:bCs w:val="0"/>
                <w:i w:val="0"/>
                <w:iCs w:val="0"/>
                <w:color w:val="000000"/>
                <w:kern w:val="0"/>
                <w:sz w:val="22"/>
                <w:szCs w:val="22"/>
                <w:u w:val="none"/>
                <w:lang w:val="en-US" w:eastAsia="zh-CN" w:bidi="ar"/>
              </w:rPr>
              <w:t>今</w:t>
            </w:r>
            <w:r>
              <w:rPr>
                <w:rFonts w:hint="default" w:ascii="Times New Roman" w:hAnsi="Times New Roman" w:eastAsia="黑体" w:cs="Times New Roman"/>
                <w:b w:val="0"/>
                <w:bCs w:val="0"/>
                <w:i w:val="0"/>
                <w:iCs w:val="0"/>
                <w:color w:val="000000"/>
                <w:kern w:val="0"/>
                <w:sz w:val="22"/>
                <w:szCs w:val="22"/>
                <w:u w:val="none"/>
                <w:lang w:val="en-US" w:eastAsia="zh-CN" w:bidi="ar"/>
              </w:rPr>
              <w:t>年前三季度</w:t>
            </w:r>
          </w:p>
        </w:tc>
        <w:tc>
          <w:tcPr>
            <w:tcW w:w="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eastAsia" w:ascii="Times New Roman" w:hAnsi="Times New Roman" w:eastAsia="黑体" w:cs="Times New Roman"/>
                <w:b w:val="0"/>
                <w:bCs w:val="0"/>
                <w:i w:val="0"/>
                <w:iCs w:val="0"/>
                <w:color w:val="000000"/>
                <w:kern w:val="0"/>
                <w:sz w:val="22"/>
                <w:szCs w:val="22"/>
                <w:u w:val="none"/>
                <w:lang w:val="en-US" w:eastAsia="zh-CN" w:bidi="ar"/>
              </w:rPr>
              <w:t>上一年度</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eastAsia" w:ascii="Times New Roman" w:hAnsi="Times New Roman" w:eastAsia="黑体" w:cs="Times New Roman"/>
                <w:b w:val="0"/>
                <w:bCs w:val="0"/>
                <w:i w:val="0"/>
                <w:iCs w:val="0"/>
                <w:color w:val="000000"/>
                <w:kern w:val="0"/>
                <w:sz w:val="22"/>
                <w:szCs w:val="22"/>
                <w:u w:val="none"/>
                <w:lang w:val="en-US" w:eastAsia="zh-CN" w:bidi="ar"/>
              </w:rPr>
              <w:t>今</w:t>
            </w:r>
            <w:r>
              <w:rPr>
                <w:rFonts w:hint="default" w:ascii="Times New Roman" w:hAnsi="Times New Roman" w:eastAsia="黑体" w:cs="Times New Roman"/>
                <w:b w:val="0"/>
                <w:bCs w:val="0"/>
                <w:i w:val="0"/>
                <w:iCs w:val="0"/>
                <w:color w:val="000000"/>
                <w:kern w:val="0"/>
                <w:sz w:val="22"/>
                <w:szCs w:val="22"/>
                <w:u w:val="none"/>
                <w:lang w:val="en-US" w:eastAsia="zh-CN" w:bidi="ar"/>
              </w:rPr>
              <w:t>年前三季度</w:t>
            </w:r>
          </w:p>
        </w:tc>
        <w:tc>
          <w:tcPr>
            <w:tcW w:w="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eastAsia" w:ascii="Times New Roman" w:hAnsi="Times New Roman" w:eastAsia="黑体" w:cs="Times New Roman"/>
                <w:b w:val="0"/>
                <w:bCs w:val="0"/>
                <w:i w:val="0"/>
                <w:iCs w:val="0"/>
                <w:color w:val="000000"/>
                <w:kern w:val="0"/>
                <w:sz w:val="22"/>
                <w:szCs w:val="22"/>
                <w:u w:val="none"/>
                <w:lang w:val="en-US" w:eastAsia="zh-CN" w:bidi="ar"/>
              </w:rPr>
              <w:t>上一年度</w:t>
            </w:r>
          </w:p>
        </w:tc>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eastAsia" w:ascii="Times New Roman" w:hAnsi="Times New Roman" w:eastAsia="黑体" w:cs="Times New Roman"/>
                <w:b w:val="0"/>
                <w:bCs w:val="0"/>
                <w:i w:val="0"/>
                <w:iCs w:val="0"/>
                <w:color w:val="000000"/>
                <w:kern w:val="0"/>
                <w:sz w:val="22"/>
                <w:szCs w:val="22"/>
                <w:u w:val="none"/>
                <w:lang w:val="en-US" w:eastAsia="zh-CN" w:bidi="ar"/>
              </w:rPr>
              <w:t>今</w:t>
            </w:r>
            <w:r>
              <w:rPr>
                <w:rFonts w:hint="default" w:ascii="Times New Roman" w:hAnsi="Times New Roman" w:eastAsia="黑体" w:cs="Times New Roman"/>
                <w:b w:val="0"/>
                <w:bCs w:val="0"/>
                <w:i w:val="0"/>
                <w:iCs w:val="0"/>
                <w:color w:val="000000"/>
                <w:kern w:val="0"/>
                <w:sz w:val="22"/>
                <w:szCs w:val="22"/>
                <w:u w:val="none"/>
                <w:lang w:val="en-US" w:eastAsia="zh-CN" w:bidi="ar"/>
              </w:rPr>
              <w:t>年前三季度</w:t>
            </w:r>
          </w:p>
        </w:tc>
        <w:tc>
          <w:tcPr>
            <w:tcW w:w="88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65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94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700" w:type="dxa"/>
            <w:vMerge w:val="continue"/>
            <w:tcBorders>
              <w:left w:val="single" w:color="000000" w:sz="4" w:space="0"/>
              <w:bottom w:val="single" w:color="000000" w:sz="4" w:space="0"/>
              <w:right w:val="single" w:color="000000" w:sz="4" w:space="0"/>
            </w:tcBorders>
            <w:noWrap w:val="0"/>
            <w:vAlign w:val="center"/>
          </w:tcPr>
          <w:p>
            <w:pPr>
              <w:snapToGrid/>
              <w:spacing w:line="260" w:lineRule="exact"/>
              <w:jc w:val="center"/>
              <w:rPr>
                <w:rFonts w:hint="default" w:ascii="Times New Roman" w:hAnsi="Times New Roman" w:eastAsia="黑体" w:cs="Times New Roman"/>
                <w:b w:val="0"/>
                <w:bCs w:val="0"/>
                <w:i w:val="0"/>
                <w:iCs w:val="0"/>
                <w:color w:val="000000"/>
                <w:sz w:val="22"/>
                <w:szCs w:val="22"/>
                <w:u w:val="none"/>
              </w:rPr>
            </w:pPr>
          </w:p>
        </w:tc>
        <w:tc>
          <w:tcPr>
            <w:tcW w:w="700" w:type="dxa"/>
            <w:vMerge w:val="continue"/>
            <w:tcBorders>
              <w:left w:val="single" w:color="000000" w:sz="4" w:space="0"/>
              <w:bottom w:val="single" w:color="000000" w:sz="4" w:space="0"/>
              <w:right w:val="single" w:color="000000" w:sz="4" w:space="0"/>
            </w:tcBorders>
            <w:noWrap w:val="0"/>
            <w:vAlign w:val="center"/>
          </w:tcPr>
          <w:p>
            <w:pPr>
              <w:snapToGrid/>
              <w:spacing w:line="260" w:lineRule="exact"/>
              <w:jc w:val="center"/>
              <w:rPr>
                <w:rFonts w:hint="default" w:ascii="Times New Roman" w:hAnsi="Times New Roman" w:eastAsia="黑体" w:cs="Times New Roman"/>
                <w:b w:val="0"/>
                <w:bCs w:val="0"/>
                <w:i w:val="0"/>
                <w:iCs w:val="0"/>
                <w:color w:val="000000"/>
                <w:sz w:val="22"/>
                <w:szCs w:val="22"/>
                <w:u w:val="none"/>
              </w:rPr>
            </w:pPr>
          </w:p>
        </w:tc>
        <w:tc>
          <w:tcPr>
            <w:tcW w:w="92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38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both"/>
              <w:textAlignment w:val="center"/>
              <w:rPr>
                <w:rFonts w:hint="default" w:ascii="Times New Roman" w:hAnsi="Times New Roman" w:eastAsia="黑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51" w:type="dxa"/>
            <w:bottom w:w="40" w:type="dxa"/>
            <w:right w:w="51" w:type="dxa"/>
          </w:tblCellMar>
        </w:tblPrEx>
        <w:trPr>
          <w:trHeight w:val="0" w:hRule="atLeast"/>
          <w:jc w:val="center"/>
        </w:trPr>
        <w:tc>
          <w:tcPr>
            <w:tcW w:w="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黑体" w:cs="Times New Roman"/>
                <w:b w:val="0"/>
                <w:bCs w:val="0"/>
                <w:i w:val="0"/>
                <w:iCs w:val="0"/>
                <w:color w:val="000000"/>
                <w:sz w:val="22"/>
                <w:szCs w:val="22"/>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snapToGrid/>
              <w:spacing w:line="260" w:lineRule="exact"/>
              <w:jc w:val="center"/>
              <w:rPr>
                <w:rFonts w:hint="default" w:ascii="Times New Roman" w:hAnsi="Times New Roman" w:eastAsia="黑体" w:cs="Times New Roman"/>
                <w:b w:val="0"/>
                <w:bCs w:val="0"/>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noWrap w:val="0"/>
            <w:vAlign w:val="center"/>
          </w:tcPr>
          <w:p>
            <w:pPr>
              <w:snapToGrid/>
              <w:spacing w:line="260" w:lineRule="exact"/>
              <w:jc w:val="center"/>
              <w:rPr>
                <w:rFonts w:hint="default" w:ascii="Times New Roman" w:hAnsi="Times New Roman" w:eastAsia="黑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51" w:type="dxa"/>
            <w:bottom w:w="40" w:type="dxa"/>
            <w:right w:w="51" w:type="dxa"/>
          </w:tblCellMar>
        </w:tblPrEx>
        <w:trPr>
          <w:trHeight w:val="0" w:hRule="atLeast"/>
          <w:jc w:val="center"/>
        </w:trPr>
        <w:tc>
          <w:tcPr>
            <w:tcW w:w="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宋体" w:cs="Times New Roman"/>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宋体" w:cs="Times New Roman"/>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宋体" w:cs="Times New Roman"/>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宋体" w:cs="Times New Roman"/>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宋体" w:cs="Times New Roman"/>
                <w:i w:val="0"/>
                <w:iCs w:val="0"/>
                <w:color w:val="000000"/>
                <w:sz w:val="22"/>
                <w:szCs w:val="22"/>
                <w:u w:val="none"/>
              </w:rPr>
            </w:pPr>
          </w:p>
        </w:tc>
        <w:tc>
          <w:tcPr>
            <w:tcW w:w="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宋体" w:cs="Times New Roman"/>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宋体" w:cs="Times New Roman"/>
                <w:i w:val="0"/>
                <w:iCs w:val="0"/>
                <w:color w:val="000000"/>
                <w:sz w:val="22"/>
                <w:szCs w:val="22"/>
                <w:u w:val="none"/>
              </w:rPr>
            </w:pPr>
          </w:p>
        </w:tc>
        <w:tc>
          <w:tcPr>
            <w:tcW w:w="592" w:type="dxa"/>
            <w:tcBorders>
              <w:top w:val="single" w:color="000000" w:sz="4" w:space="0"/>
              <w:left w:val="single" w:color="000000" w:sz="4" w:space="0"/>
              <w:bottom w:val="single" w:color="000000" w:sz="4" w:space="0"/>
              <w:right w:val="single" w:color="000000" w:sz="4" w:space="0"/>
            </w:tcBorders>
            <w:noWrap w:val="0"/>
            <w:vAlign w:val="center"/>
          </w:tcPr>
          <w:p>
            <w:pPr>
              <w:snapToGrid/>
              <w:spacing w:line="260" w:lineRule="exact"/>
              <w:jc w:val="center"/>
              <w:rPr>
                <w:rFonts w:hint="default" w:ascii="Times New Roman" w:hAnsi="Times New Roman" w:eastAsia="宋体" w:cs="Times New Roman"/>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snapToGrid/>
              <w:spacing w:line="260" w:lineRule="exact"/>
              <w:jc w:val="center"/>
              <w:rPr>
                <w:rFonts w:hint="default" w:ascii="Times New Roman" w:hAnsi="Times New Roman" w:eastAsia="宋体" w:cs="Times New Roman"/>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宋体" w:cs="Times New Roman"/>
                <w:i w:val="0"/>
                <w:iCs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宋体" w:cs="Times New Roman"/>
                <w:i w:val="0"/>
                <w:iCs w:val="0"/>
                <w:color w:val="000000"/>
                <w:sz w:val="22"/>
                <w:szCs w:val="22"/>
                <w:u w:val="none"/>
              </w:rPr>
            </w:pPr>
          </w:p>
        </w:tc>
        <w:tc>
          <w:tcPr>
            <w:tcW w:w="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宋体" w:cs="Times New Roman"/>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宋体" w:cs="Times New Roman"/>
                <w:i w:val="0"/>
                <w:iCs w:val="0"/>
                <w:color w:val="000000"/>
                <w:sz w:val="22"/>
                <w:szCs w:val="22"/>
                <w:u w:val="none"/>
              </w:rPr>
            </w:pPr>
          </w:p>
        </w:tc>
        <w:tc>
          <w:tcPr>
            <w:tcW w:w="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宋体" w:cs="Times New Roman"/>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宋体" w:cs="Times New Roman"/>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宋体" w:cs="Times New Roman"/>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宋体" w:cs="Times New Roman"/>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宋体" w:cs="Times New Roman"/>
                <w:i w:val="0"/>
                <w:iCs w:val="0"/>
                <w:color w:val="000000"/>
                <w:sz w:val="22"/>
                <w:szCs w:val="22"/>
                <w:u w:val="none"/>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宋体" w:cs="Times New Roman"/>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宋体" w:cs="Times New Roman"/>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snapToGrid/>
              <w:spacing w:line="260" w:lineRule="exact"/>
              <w:jc w:val="center"/>
              <w:rPr>
                <w:rFonts w:hint="default" w:ascii="Times New Roman" w:hAnsi="Times New Roman" w:eastAsia="宋体" w:cs="Times New Roman"/>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snapToGrid/>
              <w:spacing w:line="260" w:lineRule="exact"/>
              <w:jc w:val="center"/>
              <w:rPr>
                <w:rFonts w:hint="default" w:ascii="Times New Roman" w:hAnsi="Times New Roman" w:eastAsia="宋体" w:cs="Times New Roman"/>
                <w:i w:val="0"/>
                <w:iCs w:val="0"/>
                <w:color w:val="000000"/>
                <w:sz w:val="22"/>
                <w:szCs w:val="22"/>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宋体" w:cs="Times New Roman"/>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line="260" w:lineRule="exact"/>
              <w:jc w:val="center"/>
              <w:textAlignment w:val="center"/>
              <w:rPr>
                <w:rFonts w:hint="default" w:ascii="Times New Roman" w:hAnsi="Times New Roman" w:eastAsia="宋体" w:cs="Times New Roman"/>
                <w:i w:val="0"/>
                <w:iCs w:val="0"/>
                <w:color w:val="000000"/>
                <w:sz w:val="22"/>
                <w:szCs w:val="22"/>
                <w:u w:val="none"/>
              </w:rPr>
            </w:pPr>
          </w:p>
        </w:tc>
      </w:tr>
    </w:tbl>
    <w:p>
      <w:pPr>
        <w:pStyle w:val="24"/>
        <w:spacing w:line="300" w:lineRule="exact"/>
        <w:jc w:val="both"/>
        <w:rPr>
          <w:rFonts w:hint="eastAsia" w:ascii="黑体" w:hAnsi="黑体" w:eastAsia="黑体" w:cs="黑体"/>
          <w:lang w:val="en-US" w:eastAsia="zh-CN"/>
        </w:rPr>
      </w:pPr>
      <w:r>
        <w:rPr>
          <w:rFonts w:hint="eastAsia" w:ascii="黑体" w:hAnsi="黑体" w:eastAsia="黑体" w:cs="黑体"/>
          <w:lang w:val="en-US" w:eastAsia="zh-CN"/>
        </w:rPr>
        <w:t>注：</w:t>
      </w:r>
    </w:p>
    <w:p>
      <w:pPr>
        <w:pStyle w:val="24"/>
        <w:spacing w:line="300" w:lineRule="exact"/>
        <w:ind w:firstLine="400" w:firstLineChars="200"/>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1.企业类型包括制造业企业、服务业企业。</w:t>
      </w:r>
    </w:p>
    <w:p>
      <w:pPr>
        <w:pStyle w:val="24"/>
        <w:spacing w:line="300" w:lineRule="exact"/>
        <w:ind w:firstLine="400" w:firstLineChars="200"/>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2.所处产业集群包括包括新型材料、新能源汽车、电子信息、先进装备、现代医药、现代食品、现代轻纺、其他。</w:t>
      </w:r>
    </w:p>
    <w:p>
      <w:pPr>
        <w:pStyle w:val="24"/>
        <w:spacing w:line="300" w:lineRule="exact"/>
        <w:ind w:left="0" w:firstLine="400" w:firstLineChars="200"/>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所处重点产业链包括超硬材料产业链、尼龙新材料产业链、先进铝基材料产业链、先进铜基材料产业链、先进合金材料产业链、化工新材料产业链、先进钢铁材料产业链、绿色建筑材料产业链、绿色建筑产业链、新能源汽车产业链、新型显示和智能终端产业链、智能传感器和半导体产业链、光电产业链、先进计算产业链、新型电力（新能源）装备产业链、先进工程机械产业链、先进农机装备产业链、机器人和数控机床产业链、航空航天及卫星应用产业链、节能环保装备产业链、生物医药产业链、高端医疗器械及卫材产业链、休闲食品产业链、冷链食品产业链、预制菜产业链、酒饮品产业链、纺织服装产业链、现代家居产业链、其他。</w:t>
      </w:r>
    </w:p>
    <w:p>
      <w:pPr>
        <w:pStyle w:val="24"/>
        <w:spacing w:line="300" w:lineRule="exact"/>
        <w:ind w:left="0" w:leftChars="0" w:firstLine="400" w:firstLineChars="200"/>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4.所属服务业重点产业包括现代物流、文化旅游、健康养老、现代商贸、现代金融、商务服务、科技服务、信息服务、创意设计、家庭服务、教育培训、节能环保、其他。</w:t>
      </w:r>
    </w:p>
    <w:p>
      <w:pPr>
        <w:pStyle w:val="24"/>
        <w:spacing w:line="300" w:lineRule="exact"/>
        <w:ind w:firstLine="400" w:firstLineChars="200"/>
        <w:jc w:val="both"/>
        <w:rPr>
          <w:rFonts w:hint="eastAsia" w:ascii="Times New Roman" w:hAnsi="Times New Roman" w:eastAsia="仿宋_GB2312" w:cs="Times New Roman"/>
          <w:bCs/>
          <w:color w:val="000000"/>
          <w:kern w:val="0"/>
          <w:sz w:val="24"/>
          <w:szCs w:val="24"/>
          <w:highlight w:val="none"/>
          <w:lang w:val="en-US" w:eastAsia="zh-CN"/>
        </w:rPr>
      </w:pPr>
      <w:r>
        <w:rPr>
          <w:rFonts w:hint="default" w:ascii="Times New Roman" w:hAnsi="Times New Roman" w:eastAsia="仿宋_GB2312" w:cs="Times New Roman"/>
          <w:lang w:val="en-US" w:eastAsia="zh-CN"/>
        </w:rPr>
        <w:t>5.融合模式包括工业互联网、协同研发、联合设计、共享制造、个性化定制、全生命周期管理、总集成总承包、生产性金融服务、节能环保服务、委托制造、商标品牌授权、工业文化旅游，及其他两业融合新业态新模式，最多填写2项。</w:t>
      </w:r>
    </w:p>
    <w:p>
      <w:pPr>
        <w:pStyle w:val="24"/>
        <w:spacing w:line="400" w:lineRule="exact"/>
        <w:jc w:val="both"/>
        <w:rPr>
          <w:rFonts w:hint="eastAsia" w:ascii="Times New Roman" w:hAnsi="Times New Roman" w:eastAsia="仿宋_GB2312" w:cs="Times New Roman"/>
          <w:bCs/>
          <w:color w:val="000000"/>
          <w:kern w:val="0"/>
          <w:sz w:val="24"/>
          <w:szCs w:val="24"/>
          <w:highlight w:val="none"/>
          <w:lang w:val="en-US" w:eastAsia="zh-CN"/>
        </w:rPr>
        <w:sectPr>
          <w:footerReference r:id="rId10" w:type="first"/>
          <w:footerReference r:id="rId9" w:type="default"/>
          <w:pgSz w:w="16840" w:h="11900" w:orient="landscape"/>
          <w:pgMar w:top="1185" w:right="1496" w:bottom="1208" w:left="1479" w:header="850" w:footer="1361" w:gutter="0"/>
          <w:pgNumType w:fmt="decimal"/>
          <w:cols w:space="720" w:num="1"/>
          <w:titlePg/>
          <w:rtlGutter w:val="0"/>
          <w:docGrid w:linePitch="360" w:charSpace="0"/>
        </w:sectPr>
      </w:pPr>
    </w:p>
    <w:p>
      <w:pPr>
        <w:pStyle w:val="24"/>
        <w:spacing w:line="400" w:lineRule="exact"/>
        <w:ind w:left="5070" w:leftChars="500" w:hanging="3520" w:hangingChars="1100"/>
        <w:jc w:val="both"/>
        <w:rPr>
          <w:rFonts w:hint="default" w:ascii="Times New Roman" w:hAnsi="Times New Roman" w:cs="Times New Roman"/>
          <w:color w:val="auto"/>
          <w:kern w:val="2"/>
          <w:sz w:val="32"/>
          <w:szCs w:val="32"/>
          <w:highlight w:val="none"/>
          <w:lang w:val="en-US" w:eastAsia="zh-CN" w:bidi="ar-SA"/>
        </w:rPr>
      </w:pPr>
    </w:p>
    <w:p>
      <w:pPr>
        <w:pStyle w:val="18"/>
        <w:keepNext/>
        <w:keepLines/>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bCs/>
          <w:color w:val="auto"/>
          <w:sz w:val="44"/>
          <w:szCs w:val="44"/>
          <w:highlight w:val="none"/>
          <w:lang w:val="en-US" w:eastAsia="zh-CN" w:bidi="ar-SA"/>
        </w:rPr>
      </w:pPr>
      <w:r>
        <w:rPr>
          <w:rFonts w:hint="eastAsia" w:ascii="方正小标宋_GBK" w:hAnsi="方正小标宋_GBK" w:eastAsia="方正小标宋_GBK" w:cs="方正小标宋_GBK"/>
          <w:bCs/>
          <w:color w:val="auto"/>
          <w:kern w:val="2"/>
          <w:sz w:val="44"/>
          <w:szCs w:val="44"/>
          <w:highlight w:val="none"/>
          <w:lang w:val="en-US" w:eastAsia="zh-CN" w:bidi="ar-SA"/>
        </w:rPr>
        <w:t xml:space="preserve">表4 </w:t>
      </w:r>
      <w:r>
        <w:rPr>
          <w:rFonts w:hint="eastAsia" w:ascii="方正小标宋_GBK" w:hAnsi="方正小标宋_GBK" w:eastAsia="方正小标宋_GBK" w:cs="方正小标宋_GBK"/>
          <w:b w:val="0"/>
          <w:bCs/>
          <w:color w:val="auto"/>
          <w:sz w:val="44"/>
          <w:szCs w:val="44"/>
          <w:highlight w:val="none"/>
          <w:lang w:val="en-US" w:eastAsia="zh-CN" w:bidi="ar-SA"/>
        </w:rPr>
        <w:t>两业融合重点平台培育名单</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3"/>
        <w:gridCol w:w="775"/>
        <w:gridCol w:w="775"/>
        <w:gridCol w:w="775"/>
        <w:gridCol w:w="775"/>
        <w:gridCol w:w="2264"/>
        <w:gridCol w:w="1003"/>
        <w:gridCol w:w="1089"/>
        <w:gridCol w:w="1299"/>
        <w:gridCol w:w="3453"/>
        <w:gridCol w:w="1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8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highlight w:val="none"/>
                <w:u w:val="none"/>
                <w:lang w:val="en-US" w:eastAsia="zh-CN" w:bidi="ar"/>
              </w:rPr>
            </w:pPr>
            <w:r>
              <w:rPr>
                <w:rFonts w:hint="default" w:ascii="Times New Roman" w:hAnsi="Times New Roman" w:eastAsia="黑体" w:cs="Times New Roman"/>
                <w:b w:val="0"/>
                <w:bCs w:val="0"/>
                <w:i w:val="0"/>
                <w:iCs w:val="0"/>
                <w:color w:val="000000"/>
                <w:kern w:val="0"/>
                <w:sz w:val="22"/>
                <w:szCs w:val="22"/>
                <w:highlight w:val="none"/>
                <w:u w:val="none"/>
                <w:lang w:val="en-US" w:eastAsia="zh-CN" w:bidi="ar"/>
              </w:rPr>
              <w:t>序号</w:t>
            </w:r>
          </w:p>
        </w:tc>
        <w:tc>
          <w:tcPr>
            <w:tcW w:w="77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highlight w:val="none"/>
                <w:u w:val="none"/>
                <w:lang w:val="en-US" w:eastAsia="zh-CN" w:bidi="ar"/>
              </w:rPr>
            </w:pPr>
            <w:r>
              <w:rPr>
                <w:rFonts w:hint="default" w:ascii="Times New Roman" w:hAnsi="Times New Roman" w:eastAsia="黑体" w:cs="Times New Roman"/>
                <w:b w:val="0"/>
                <w:bCs w:val="0"/>
                <w:i w:val="0"/>
                <w:iCs w:val="0"/>
                <w:color w:val="000000"/>
                <w:kern w:val="0"/>
                <w:sz w:val="22"/>
                <w:szCs w:val="22"/>
                <w:highlight w:val="none"/>
                <w:u w:val="none"/>
                <w:lang w:val="en-US" w:eastAsia="zh-CN" w:bidi="ar"/>
              </w:rPr>
              <w:t>平台名称</w:t>
            </w:r>
          </w:p>
        </w:tc>
        <w:tc>
          <w:tcPr>
            <w:tcW w:w="77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highlight w:val="none"/>
                <w:u w:val="none"/>
                <w:lang w:val="en-US" w:eastAsia="zh-CN" w:bidi="ar"/>
              </w:rPr>
            </w:pPr>
            <w:r>
              <w:rPr>
                <w:rFonts w:hint="default" w:ascii="Times New Roman" w:hAnsi="Times New Roman" w:eastAsia="黑体" w:cs="Times New Roman"/>
                <w:b w:val="0"/>
                <w:bCs w:val="0"/>
                <w:i w:val="0"/>
                <w:iCs w:val="0"/>
                <w:color w:val="000000"/>
                <w:kern w:val="0"/>
                <w:sz w:val="22"/>
                <w:szCs w:val="22"/>
                <w:highlight w:val="none"/>
                <w:u w:val="none"/>
                <w:lang w:val="en-US" w:eastAsia="zh-CN" w:bidi="ar"/>
              </w:rPr>
              <w:t>运营主体</w:t>
            </w:r>
          </w:p>
        </w:tc>
        <w:tc>
          <w:tcPr>
            <w:tcW w:w="77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highlight w:val="none"/>
                <w:u w:val="none"/>
                <w:lang w:val="en-US" w:eastAsia="zh-CN" w:bidi="ar"/>
              </w:rPr>
            </w:pPr>
            <w:r>
              <w:rPr>
                <w:rFonts w:hint="default" w:ascii="Times New Roman" w:hAnsi="Times New Roman" w:eastAsia="黑体" w:cs="Times New Roman"/>
                <w:b w:val="0"/>
                <w:bCs w:val="0"/>
                <w:i w:val="0"/>
                <w:iCs w:val="0"/>
                <w:color w:val="000000"/>
                <w:kern w:val="0"/>
                <w:sz w:val="22"/>
                <w:szCs w:val="22"/>
                <w:highlight w:val="none"/>
                <w:u w:val="none"/>
                <w:lang w:val="en-US" w:eastAsia="zh-CN" w:bidi="ar"/>
              </w:rPr>
              <w:t>平台类型</w:t>
            </w:r>
          </w:p>
        </w:tc>
        <w:tc>
          <w:tcPr>
            <w:tcW w:w="77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highlight w:val="none"/>
                <w:u w:val="none"/>
                <w:lang w:val="en-US" w:eastAsia="zh-CN" w:bidi="ar"/>
              </w:rPr>
            </w:pPr>
            <w:r>
              <w:rPr>
                <w:rFonts w:hint="default" w:ascii="Times New Roman" w:hAnsi="Times New Roman" w:eastAsia="黑体" w:cs="Times New Roman"/>
                <w:b w:val="0"/>
                <w:bCs w:val="0"/>
                <w:i w:val="0"/>
                <w:iCs w:val="0"/>
                <w:color w:val="000000"/>
                <w:kern w:val="0"/>
                <w:sz w:val="22"/>
                <w:szCs w:val="22"/>
                <w:highlight w:val="none"/>
                <w:u w:val="none"/>
                <w:lang w:val="en-US" w:eastAsia="zh-CN" w:bidi="ar"/>
              </w:rPr>
              <w:t>平台功能</w:t>
            </w:r>
          </w:p>
        </w:tc>
        <w:tc>
          <w:tcPr>
            <w:tcW w:w="226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highlight w:val="none"/>
                <w:u w:val="none"/>
                <w:lang w:val="en-US" w:eastAsia="zh-CN" w:bidi="ar"/>
              </w:rPr>
            </w:pPr>
            <w:r>
              <w:rPr>
                <w:rFonts w:hint="default" w:ascii="Times New Roman" w:hAnsi="Times New Roman" w:eastAsia="黑体" w:cs="Times New Roman"/>
                <w:b w:val="0"/>
                <w:bCs w:val="0"/>
                <w:i w:val="0"/>
                <w:iCs w:val="0"/>
                <w:color w:val="000000"/>
                <w:kern w:val="0"/>
                <w:sz w:val="22"/>
                <w:szCs w:val="22"/>
                <w:highlight w:val="none"/>
                <w:u w:val="none"/>
                <w:lang w:val="en-US" w:eastAsia="zh-CN" w:bidi="ar"/>
              </w:rPr>
              <w:t>平台</w:t>
            </w:r>
            <w:r>
              <w:rPr>
                <w:rFonts w:hint="eastAsia" w:ascii="Times New Roman" w:hAnsi="Times New Roman" w:eastAsia="黑体" w:cs="Times New Roman"/>
                <w:b w:val="0"/>
                <w:bCs w:val="0"/>
                <w:i w:val="0"/>
                <w:iCs w:val="0"/>
                <w:color w:val="000000"/>
                <w:kern w:val="0"/>
                <w:sz w:val="22"/>
                <w:szCs w:val="22"/>
                <w:highlight w:val="none"/>
                <w:u w:val="none"/>
                <w:lang w:val="en-US" w:eastAsia="zh-CN" w:bidi="ar"/>
              </w:rPr>
              <w:t>运营</w:t>
            </w:r>
            <w:r>
              <w:rPr>
                <w:rFonts w:hint="default" w:ascii="Times New Roman" w:hAnsi="Times New Roman" w:eastAsia="黑体" w:cs="Times New Roman"/>
                <w:b w:val="0"/>
                <w:bCs w:val="0"/>
                <w:i w:val="0"/>
                <w:iCs w:val="0"/>
                <w:color w:val="000000"/>
                <w:kern w:val="0"/>
                <w:sz w:val="22"/>
                <w:szCs w:val="22"/>
                <w:highlight w:val="none"/>
                <w:u w:val="none"/>
                <w:lang w:val="en-US" w:eastAsia="zh-CN" w:bidi="ar"/>
              </w:rPr>
              <w:t>起止年限（x年x月-x年x月）</w:t>
            </w:r>
          </w:p>
        </w:tc>
        <w:tc>
          <w:tcPr>
            <w:tcW w:w="20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highlight w:val="none"/>
                <w:u w:val="none"/>
                <w:lang w:val="en-US" w:eastAsia="zh-CN" w:bidi="ar"/>
              </w:rPr>
            </w:pPr>
            <w:r>
              <w:rPr>
                <w:rFonts w:hint="default" w:ascii="Times New Roman" w:hAnsi="Times New Roman" w:eastAsia="黑体" w:cs="Times New Roman"/>
                <w:b w:val="0"/>
                <w:bCs w:val="0"/>
                <w:i w:val="0"/>
                <w:iCs w:val="0"/>
                <w:color w:val="000000"/>
                <w:kern w:val="0"/>
                <w:sz w:val="22"/>
                <w:szCs w:val="22"/>
                <w:highlight w:val="none"/>
                <w:u w:val="none"/>
                <w:lang w:val="en-US" w:eastAsia="zh-CN" w:bidi="ar"/>
              </w:rPr>
              <w:t>平台</w:t>
            </w:r>
            <w:r>
              <w:rPr>
                <w:rFonts w:hint="eastAsia" w:ascii="Times New Roman" w:hAnsi="Times New Roman" w:eastAsia="黑体" w:cs="Times New Roman"/>
                <w:b w:val="0"/>
                <w:bCs w:val="0"/>
                <w:i w:val="0"/>
                <w:iCs w:val="0"/>
                <w:color w:val="000000"/>
                <w:kern w:val="0"/>
                <w:sz w:val="22"/>
                <w:szCs w:val="22"/>
                <w:highlight w:val="none"/>
                <w:u w:val="none"/>
                <w:lang w:val="en-US" w:eastAsia="zh-CN" w:bidi="ar"/>
              </w:rPr>
              <w:t>收益（万元）</w:t>
            </w:r>
          </w:p>
        </w:tc>
        <w:tc>
          <w:tcPr>
            <w:tcW w:w="129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highlight w:val="none"/>
                <w:u w:val="none"/>
                <w:lang w:val="en-US" w:eastAsia="zh-CN" w:bidi="ar"/>
              </w:rPr>
            </w:pPr>
            <w:r>
              <w:rPr>
                <w:rFonts w:hint="eastAsia" w:ascii="Times New Roman" w:hAnsi="Times New Roman" w:eastAsia="黑体" w:cs="Times New Roman"/>
                <w:b w:val="0"/>
                <w:bCs w:val="0"/>
                <w:i w:val="0"/>
                <w:iCs w:val="0"/>
                <w:color w:val="000000"/>
                <w:kern w:val="0"/>
                <w:sz w:val="22"/>
                <w:szCs w:val="22"/>
                <w:highlight w:val="none"/>
                <w:u w:val="none"/>
                <w:lang w:val="en-US" w:eastAsia="zh-CN" w:bidi="ar"/>
              </w:rPr>
              <w:t>重点服务对象</w:t>
            </w:r>
          </w:p>
        </w:tc>
        <w:tc>
          <w:tcPr>
            <w:tcW w:w="345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highlight w:val="none"/>
                <w:u w:val="none"/>
                <w:lang w:val="en-US" w:eastAsia="zh-CN" w:bidi="ar"/>
              </w:rPr>
            </w:pPr>
            <w:r>
              <w:rPr>
                <w:rFonts w:hint="default" w:ascii="Times New Roman" w:hAnsi="Times New Roman" w:eastAsia="黑体" w:cs="Times New Roman"/>
                <w:b w:val="0"/>
                <w:bCs w:val="0"/>
                <w:i w:val="0"/>
                <w:iCs w:val="0"/>
                <w:color w:val="000000"/>
                <w:kern w:val="0"/>
                <w:sz w:val="22"/>
                <w:szCs w:val="22"/>
                <w:highlight w:val="none"/>
                <w:u w:val="none"/>
                <w:lang w:val="en-US" w:eastAsia="zh-CN" w:bidi="ar"/>
              </w:rPr>
              <w:t>平台获得的省级及以上试点、表彰、行业认证或其他类似称号数量（个）</w:t>
            </w:r>
          </w:p>
        </w:tc>
        <w:tc>
          <w:tcPr>
            <w:tcW w:w="198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highlight w:val="none"/>
                <w:u w:val="none"/>
                <w:lang w:val="en-US" w:eastAsia="zh-CN" w:bidi="ar"/>
              </w:rPr>
            </w:pPr>
            <w:r>
              <w:rPr>
                <w:rFonts w:hint="default" w:ascii="Times New Roman" w:hAnsi="Times New Roman" w:eastAsia="黑体" w:cs="Times New Roman"/>
                <w:b w:val="0"/>
                <w:bCs w:val="0"/>
                <w:i w:val="0"/>
                <w:iCs w:val="0"/>
                <w:color w:val="000000"/>
                <w:kern w:val="0"/>
                <w:sz w:val="22"/>
                <w:szCs w:val="22"/>
                <w:highlight w:val="none"/>
                <w:u w:val="none"/>
                <w:lang w:val="en-US" w:eastAsia="zh-CN" w:bidi="ar"/>
              </w:rPr>
              <w:t>备注（请填具体获表彰请的情况）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58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yellow"/>
                <w:u w:val="none"/>
                <w:lang w:val="en-US" w:eastAsia="zh-CN" w:bidi="ar"/>
              </w:rPr>
            </w:pPr>
          </w:p>
        </w:tc>
        <w:tc>
          <w:tcPr>
            <w:tcW w:w="77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yellow"/>
                <w:u w:val="none"/>
                <w:lang w:val="en-US" w:eastAsia="zh-CN" w:bidi="ar"/>
              </w:rPr>
            </w:pPr>
          </w:p>
        </w:tc>
        <w:tc>
          <w:tcPr>
            <w:tcW w:w="77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yellow"/>
                <w:u w:val="none"/>
                <w:lang w:val="en-US" w:eastAsia="zh-CN" w:bidi="ar"/>
              </w:rPr>
            </w:pPr>
          </w:p>
        </w:tc>
        <w:tc>
          <w:tcPr>
            <w:tcW w:w="77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yellow"/>
                <w:u w:val="none"/>
                <w:lang w:val="en-US" w:eastAsia="zh-CN" w:bidi="ar"/>
              </w:rPr>
            </w:pPr>
          </w:p>
        </w:tc>
        <w:tc>
          <w:tcPr>
            <w:tcW w:w="77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yellow"/>
                <w:u w:val="none"/>
                <w:lang w:val="en-US" w:eastAsia="zh-CN" w:bidi="ar"/>
              </w:rPr>
            </w:pPr>
          </w:p>
        </w:tc>
        <w:tc>
          <w:tcPr>
            <w:tcW w:w="226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yellow"/>
                <w:u w:val="none"/>
                <w:lang w:val="en-US" w:eastAsia="zh-CN" w:bidi="ar"/>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Times New Roman" w:hAnsi="Times New Roman" w:eastAsia="黑体" w:cs="Times New Roman"/>
                <w:b w:val="0"/>
                <w:bCs w:val="0"/>
                <w:i w:val="0"/>
                <w:iCs w:val="0"/>
                <w:color w:val="000000"/>
                <w:kern w:val="0"/>
                <w:sz w:val="22"/>
                <w:szCs w:val="22"/>
                <w:u w:val="none"/>
                <w:lang w:val="en-US" w:eastAsia="zh-CN" w:bidi="ar"/>
              </w:rPr>
            </w:pPr>
            <w:r>
              <w:rPr>
                <w:rFonts w:hint="eastAsia" w:ascii="Times New Roman" w:hAnsi="Times New Roman" w:eastAsia="黑体" w:cs="Times New Roman"/>
                <w:b w:val="0"/>
                <w:bCs w:val="0"/>
                <w:i w:val="0"/>
                <w:iCs w:val="0"/>
                <w:color w:val="000000"/>
                <w:kern w:val="0"/>
                <w:sz w:val="22"/>
                <w:szCs w:val="22"/>
                <w:u w:val="none"/>
                <w:lang w:val="en-US" w:eastAsia="zh-CN" w:bidi="ar"/>
              </w:rPr>
              <w:t>上一</w:t>
            </w:r>
          </w:p>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eastAsia" w:ascii="Times New Roman" w:hAnsi="Times New Roman" w:eastAsia="黑体" w:cs="Times New Roman"/>
                <w:b w:val="0"/>
                <w:bCs w:val="0"/>
                <w:i w:val="0"/>
                <w:iCs w:val="0"/>
                <w:color w:val="000000"/>
                <w:kern w:val="0"/>
                <w:sz w:val="22"/>
                <w:szCs w:val="22"/>
                <w:u w:val="none"/>
                <w:lang w:val="en-US" w:eastAsia="zh-CN" w:bidi="ar"/>
              </w:rPr>
              <w:t>年度</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eastAsia" w:ascii="Times New Roman" w:hAnsi="Times New Roman" w:eastAsia="黑体" w:cs="Times New Roman"/>
                <w:b w:val="0"/>
                <w:bCs w:val="0"/>
                <w:i w:val="0"/>
                <w:iCs w:val="0"/>
                <w:color w:val="000000"/>
                <w:kern w:val="0"/>
                <w:sz w:val="22"/>
                <w:szCs w:val="22"/>
                <w:u w:val="none"/>
                <w:lang w:val="en-US" w:eastAsia="zh-CN" w:bidi="ar"/>
              </w:rPr>
              <w:t>今</w:t>
            </w:r>
            <w:r>
              <w:rPr>
                <w:rFonts w:hint="default" w:ascii="Times New Roman" w:hAnsi="Times New Roman" w:eastAsia="黑体" w:cs="Times New Roman"/>
                <w:b w:val="0"/>
                <w:bCs w:val="0"/>
                <w:i w:val="0"/>
                <w:iCs w:val="0"/>
                <w:color w:val="000000"/>
                <w:kern w:val="0"/>
                <w:sz w:val="22"/>
                <w:szCs w:val="22"/>
                <w:u w:val="none"/>
                <w:lang w:val="en-US" w:eastAsia="zh-CN" w:bidi="ar"/>
              </w:rPr>
              <w:t>年前三季度</w:t>
            </w:r>
          </w:p>
        </w:tc>
        <w:tc>
          <w:tcPr>
            <w:tcW w:w="1299"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yellow"/>
                <w:u w:val="none"/>
                <w:lang w:val="en-US" w:eastAsia="zh-CN" w:bidi="ar"/>
              </w:rPr>
            </w:pPr>
          </w:p>
        </w:tc>
        <w:tc>
          <w:tcPr>
            <w:tcW w:w="345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yellow"/>
                <w:u w:val="none"/>
                <w:lang w:val="en-US" w:eastAsia="zh-CN" w:bidi="ar"/>
              </w:rPr>
            </w:pPr>
          </w:p>
        </w:tc>
        <w:tc>
          <w:tcPr>
            <w:tcW w:w="1989"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eastAsia" w:ascii="Times New Roman" w:hAnsi="Times New Roman" w:eastAsia="黑体" w:cs="Times New Roman"/>
                <w:b w:val="0"/>
                <w:bCs w:val="0"/>
                <w:i w:val="0"/>
                <w:iCs w:val="0"/>
                <w:color w:val="000000"/>
                <w:kern w:val="0"/>
                <w:sz w:val="22"/>
                <w:szCs w:val="22"/>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p>
        </w:tc>
        <w:tc>
          <w:tcPr>
            <w:tcW w:w="3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bl>
    <w:p>
      <w:pPr>
        <w:pStyle w:val="24"/>
        <w:spacing w:line="300" w:lineRule="exact"/>
        <w:ind w:firstLine="0" w:firstLineChars="0"/>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注：重点平台类型包括工业设计中心、检验检测中心、认证认可机构、行业共性技术平台、中试基地、共享仓储、供应链管理、其他。</w:t>
      </w:r>
    </w:p>
    <w:p>
      <w:pPr>
        <w:pStyle w:val="24"/>
        <w:spacing w:line="400" w:lineRule="exact"/>
        <w:jc w:val="both"/>
        <w:rPr>
          <w:rFonts w:hint="default" w:ascii="Times New Roman" w:hAnsi="Times New Roman" w:eastAsia="黑体" w:cs="Times New Roman"/>
          <w:sz w:val="32"/>
          <w:szCs w:val="32"/>
          <w:lang w:val="en-US" w:eastAsia="zh-CN"/>
        </w:rPr>
      </w:pPr>
    </w:p>
    <w:p>
      <w:pPr>
        <w:pStyle w:val="24"/>
        <w:spacing w:line="400" w:lineRule="exact"/>
        <w:jc w:val="both"/>
        <w:rPr>
          <w:rFonts w:hint="default" w:ascii="Times New Roman" w:hAnsi="Times New Roman" w:eastAsia="黑体" w:cs="Times New Roman"/>
          <w:sz w:val="32"/>
          <w:szCs w:val="32"/>
          <w:lang w:val="en-US" w:eastAsia="zh-CN"/>
        </w:rPr>
      </w:pPr>
    </w:p>
    <w:p>
      <w:pPr>
        <w:pStyle w:val="18"/>
        <w:keepNext/>
        <w:keepLines/>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0"/>
        <w:rPr>
          <w:rFonts w:hint="default" w:ascii="Times New Roman" w:hAnsi="Times New Roman" w:eastAsia="方正小标宋_GBK" w:cs="Times New Roman"/>
          <w:bCs/>
          <w:color w:val="auto"/>
          <w:kern w:val="2"/>
          <w:sz w:val="44"/>
          <w:szCs w:val="44"/>
          <w:highlight w:val="none"/>
          <w:lang w:val="en-US" w:eastAsia="zh-CN" w:bidi="ar-SA"/>
        </w:rPr>
      </w:pPr>
      <w:r>
        <w:rPr>
          <w:rFonts w:hint="default" w:ascii="Times New Roman" w:hAnsi="Times New Roman" w:eastAsia="方正小标宋_GBK" w:cs="Times New Roman"/>
          <w:bCs/>
          <w:color w:val="auto"/>
          <w:kern w:val="2"/>
          <w:sz w:val="44"/>
          <w:szCs w:val="44"/>
          <w:highlight w:val="none"/>
          <w:lang w:val="en-US" w:eastAsia="zh-CN" w:bidi="ar-SA"/>
        </w:rPr>
        <w:t>表5 两业融合重点项目培育名单</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9"/>
        <w:gridCol w:w="710"/>
        <w:gridCol w:w="710"/>
        <w:gridCol w:w="861"/>
        <w:gridCol w:w="1772"/>
        <w:gridCol w:w="562"/>
        <w:gridCol w:w="1184"/>
        <w:gridCol w:w="1033"/>
        <w:gridCol w:w="562"/>
        <w:gridCol w:w="562"/>
        <w:gridCol w:w="562"/>
        <w:gridCol w:w="562"/>
        <w:gridCol w:w="2850"/>
        <w:gridCol w:w="1577"/>
        <w:gridCol w:w="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序号</w:t>
            </w:r>
          </w:p>
        </w:tc>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项目名称</w:t>
            </w:r>
          </w:p>
        </w:tc>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建设单位</w:t>
            </w: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主要建设内容</w:t>
            </w:r>
          </w:p>
        </w:tc>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建设起止年限（x年x月-x年x月）</w:t>
            </w:r>
          </w:p>
        </w:tc>
        <w:tc>
          <w:tcPr>
            <w:tcW w:w="277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总投资（万元）</w:t>
            </w:r>
          </w:p>
        </w:tc>
        <w:tc>
          <w:tcPr>
            <w:tcW w:w="224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项目手续办理情况</w:t>
            </w:r>
          </w:p>
        </w:tc>
        <w:tc>
          <w:tcPr>
            <w:tcW w:w="28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项目建设进度（已完成投资*%，已完成建设内容和设备购置情况）</w:t>
            </w:r>
          </w:p>
        </w:tc>
        <w:tc>
          <w:tcPr>
            <w:tcW w:w="1577" w:type="dxa"/>
            <w:vMerge w:val="restar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eastAsia" w:ascii="Times New Roman" w:hAnsi="Times New Roman" w:eastAsia="黑体" w:cs="Times New Roman"/>
                <w:b w:val="0"/>
                <w:bCs w:val="0"/>
                <w:i w:val="0"/>
                <w:iCs w:val="0"/>
                <w:color w:val="000000"/>
                <w:kern w:val="0"/>
                <w:sz w:val="22"/>
                <w:szCs w:val="22"/>
                <w:u w:val="none"/>
                <w:lang w:val="en-US" w:eastAsia="zh-CN" w:bidi="ar"/>
              </w:rPr>
              <w:t>下一年度</w:t>
            </w:r>
            <w:r>
              <w:rPr>
                <w:rFonts w:hint="default" w:ascii="Times New Roman" w:hAnsi="Times New Roman" w:eastAsia="黑体" w:cs="Times New Roman"/>
                <w:b w:val="0"/>
                <w:bCs w:val="0"/>
                <w:i w:val="0"/>
                <w:iCs w:val="0"/>
                <w:color w:val="000000"/>
                <w:kern w:val="0"/>
                <w:sz w:val="22"/>
                <w:szCs w:val="22"/>
                <w:u w:val="none"/>
                <w:lang w:val="en-US" w:eastAsia="zh-CN" w:bidi="ar"/>
              </w:rPr>
              <w:t>计划完成投资</w:t>
            </w:r>
          </w:p>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（万元）</w:t>
            </w:r>
          </w:p>
        </w:tc>
        <w:tc>
          <w:tcPr>
            <w:tcW w:w="71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融合模式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合计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银行贷款（万元）</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自筹（万元）</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备案</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土地</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规划</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环评</w:t>
            </w:r>
          </w:p>
        </w:tc>
        <w:tc>
          <w:tcPr>
            <w:tcW w:w="28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c>
          <w:tcPr>
            <w:tcW w:w="1577"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c>
          <w:tcPr>
            <w:tcW w:w="157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p>
        </w:tc>
      </w:tr>
    </w:tbl>
    <w:p>
      <w:pPr>
        <w:pStyle w:val="24"/>
        <w:spacing w:line="300" w:lineRule="exact"/>
        <w:ind w:left="0" w:leftChars="0" w:firstLine="0" w:firstLineChars="0"/>
        <w:jc w:val="both"/>
        <w:rPr>
          <w:rFonts w:hint="eastAsia" w:eastAsia="宋体"/>
          <w:lang w:val="en-US" w:eastAsia="zh-CN"/>
        </w:rPr>
      </w:pPr>
      <w:r>
        <w:rPr>
          <w:rFonts w:hint="default" w:ascii="Times New Roman" w:hAnsi="Times New Roman" w:eastAsia="仿宋_GB2312" w:cs="Times New Roman"/>
          <w:lang w:val="en-US" w:eastAsia="zh-CN"/>
        </w:rPr>
        <w:t>注：融合模式包括工业互联网、协同研发、联合设计、共享制造、个性化定制、全生命周期管理、总集成总承包、生产性金融服务、节能环保服务、委托制造、商标品牌授权、工业文化旅游，及其他两业融合新业态新模式，最多填写2项。</w:t>
      </w:r>
    </w:p>
    <w:bookmarkEnd w:id="0"/>
    <w:p>
      <w:pPr>
        <w:keepNext w:val="0"/>
        <w:keepLines w:val="0"/>
        <w:pageBreakBefore w:val="0"/>
        <w:widowControl w:val="0"/>
        <w:kinsoku/>
        <w:wordWrap/>
        <w:overflowPunct/>
        <w:topLinePunct w:val="0"/>
        <w:autoSpaceDE/>
        <w:autoSpaceDN/>
        <w:bidi w:val="0"/>
        <w:adjustRightInd/>
        <w:snapToGrid/>
        <w:spacing w:line="576" w:lineRule="exact"/>
        <w:ind w:firstLine="1550" w:firstLineChars="500"/>
        <w:textAlignment w:val="auto"/>
        <w:rPr>
          <w:rFonts w:hint="eastAsia" w:eastAsia="仿宋_GB2312"/>
          <w:kern w:val="2"/>
          <w:sz w:val="31"/>
          <w:szCs w:val="24"/>
          <w:highlight w:val="yellow"/>
          <w:lang w:val="en-US" w:eastAsia="zh-CN" w:bidi="ar-SA"/>
        </w:rPr>
      </w:pPr>
    </w:p>
    <w:sectPr>
      <w:footerReference r:id="rId14" w:type="first"/>
      <w:headerReference r:id="rId11" w:type="default"/>
      <w:footerReference r:id="rId12" w:type="default"/>
      <w:footerReference r:id="rId13" w:type="even"/>
      <w:pgSz w:w="16838" w:h="11906" w:orient="landscape"/>
      <w:pgMar w:top="1588" w:right="2041" w:bottom="1588" w:left="1758" w:header="851" w:footer="1474" w:gutter="0"/>
      <w:cols w:space="720" w:num="1"/>
      <w:docGrid w:type="lines" w:linePitch="590" w:charSpace="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auto"/>
    <w:pitch w:val="default"/>
    <w:sig w:usb0="00000001" w:usb1="080E0000" w:usb2="00000000" w:usb3="00000000" w:csb0="00040000" w:csb1="00000000"/>
  </w:font>
  <w:font w:name="文星仿宋">
    <w:altName w:val="方正仿宋_GBK"/>
    <w:panose1 w:val="02010609000101010101"/>
    <w:charset w:val="00"/>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ind w:left="310" w:leftChars="100" w:right="310" w:rightChars="100" w:firstLine="0" w:firstLineChars="0"/>
      <w:jc w:val="right"/>
      <w:textAlignment w:val="auto"/>
      <w:outlineLvl w:val="9"/>
      <w:rPr>
        <w:rFonts w:ascii="Times New Roman" w:hAnsi="Times New Roman" w:cs="Times New Roman"/>
        <w:sz w:val="32"/>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- 4 -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ind w:left="310" w:leftChars="100" w:right="310" w:rightChars="100" w:firstLine="0" w:firstLineChars="0"/>
      <w:jc w:val="left"/>
      <w:textAlignment w:val="auto"/>
      <w:outlineLvl w:val="9"/>
      <w:rPr>
        <w:rFonts w:ascii="Times New Roman" w:hAnsi="Times New Roman" w:cs="Times New Roman"/>
        <w:sz w:val="32"/>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- 4 -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ind w:left="0" w:leftChars="0" w:right="310" w:rightChars="100" w:firstLine="0" w:firstLineChars="0"/>
      <w:jc w:val="right"/>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- 4 -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- 5 -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pacing w:line="1" w:lineRule="exact"/>
      <w:rPr>
        <w:rFonts w:ascii="Times New Roman" w:hAnsi="Times New Roman" w:cs="Times New Roman"/>
        <w:sz w:val="3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- 4 -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napToGrid/>
      <w:ind w:right="357" w:firstLine="357"/>
      <w:jc w:val="right"/>
    </w:pPr>
    <w:r>
      <w:rPr>
        <w:rStyle w:val="9"/>
        <w:rFonts w:hint="eastAsia" w:ascii="宋体" w:hAnsi="宋体"/>
        <w:sz w:val="28"/>
        <w:szCs w:val="28"/>
      </w:rPr>
      <w:t xml:space="preserve">— </w:t>
    </w: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1</w:t>
    </w:r>
    <w:r>
      <w:rPr>
        <w:rFonts w:hint="eastAsia" w:ascii="宋体" w:hAnsi="宋体"/>
        <w:sz w:val="28"/>
        <w:szCs w:val="28"/>
      </w:rPr>
      <w:fldChar w:fldCharType="end"/>
    </w:r>
    <w:r>
      <w:rPr>
        <w:rStyle w:val="9"/>
        <w:rFonts w:hint="eastAsia" w:ascii="宋体" w:hAnsi="宋体"/>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napToGrid/>
      <w:ind w:left="310" w:leftChars="100" w:right="363" w:firstLine="0" w:firstLineChars="0"/>
      <w:rPr>
        <w:sz w:val="28"/>
        <w:szCs w:val="28"/>
      </w:rPr>
    </w:pPr>
    <w:r>
      <w:rPr>
        <w:rStyle w:val="9"/>
        <w:rFonts w:hint="eastAsia" w:ascii="宋体" w:hAnsi="宋体"/>
        <w:sz w:val="28"/>
        <w:szCs w:val="28"/>
      </w:rPr>
      <w:t>—</w:t>
    </w:r>
    <w:r>
      <w:rPr>
        <w:rStyle w:val="9"/>
        <w:sz w:val="28"/>
        <w:szCs w:val="28"/>
      </w:rPr>
      <w:t xml:space="preserve"> </w:t>
    </w:r>
    <w:r>
      <w:rPr>
        <w:rFonts w:ascii="宋体" w:hAnsi="宋体"/>
        <w:sz w:val="28"/>
        <w:szCs w:val="28"/>
      </w:rPr>
      <w:fldChar w:fldCharType="begin"/>
    </w:r>
    <w:r>
      <w:rPr>
        <w:rStyle w:val="9"/>
        <w:rFonts w:ascii="宋体" w:hAnsi="宋体"/>
        <w:sz w:val="28"/>
        <w:szCs w:val="28"/>
      </w:rPr>
      <w:instrText xml:space="preserve"> PAGE   \* MERGEFORMAT </w:instrText>
    </w:r>
    <w:r>
      <w:rPr>
        <w:rFonts w:ascii="宋体" w:hAnsi="宋体"/>
        <w:sz w:val="28"/>
        <w:szCs w:val="28"/>
      </w:rPr>
      <w:fldChar w:fldCharType="separate"/>
    </w:r>
    <w:r>
      <w:rPr>
        <w:rStyle w:val="9"/>
        <w:rFonts w:ascii="宋体" w:hAnsi="宋体"/>
        <w:sz w:val="28"/>
        <w:szCs w:val="28"/>
        <w:lang/>
      </w:rPr>
      <w:t>2</w:t>
    </w:r>
    <w:r>
      <w:rPr>
        <w:rFonts w:ascii="宋体" w:hAnsi="宋体"/>
        <w:sz w:val="28"/>
        <w:szCs w:val="28"/>
      </w:rPr>
      <w:fldChar w:fldCharType="end"/>
    </w:r>
    <w:r>
      <w:rPr>
        <w:rStyle w:val="9"/>
        <w:sz w:val="28"/>
        <w:szCs w:val="28"/>
      </w:rPr>
      <w:t xml:space="preserve"> </w:t>
    </w:r>
    <w:r>
      <w:rPr>
        <w:rStyle w:val="9"/>
        <w:rFonts w:hint="eastAsia" w:ascii="宋体" w:hAnsi="宋体"/>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0" w:leftChars="100" w:right="310" w:rightChars="100"/>
      <w:rPr>
        <w:rStyle w:val="9"/>
      </w:rPr>
    </w:pPr>
    <w:r>
      <w:rPr>
        <w:rStyle w:val="9"/>
        <w:rFonts w:hint="eastAsia" w:ascii="宋体" w:hAnsi="宋体"/>
        <w:sz w:val="28"/>
        <w:szCs w:val="28"/>
      </w:rPr>
      <w:t>—</w:t>
    </w:r>
    <w:r>
      <w:rPr>
        <w:rStyle w:val="9"/>
      </w:rPr>
      <w:t xml:space="preserve"> </w:t>
    </w:r>
    <w:r>
      <w:rPr>
        <w:rStyle w:val="9"/>
        <w:rFonts w:ascii="宋体" w:hAnsi="宋体"/>
        <w:sz w:val="28"/>
        <w:szCs w:val="28"/>
      </w:rPr>
      <w:t>1</w:t>
    </w:r>
    <w:r>
      <w:rPr>
        <w:rStyle w:val="9"/>
        <w:sz w:val="28"/>
        <w:szCs w:val="28"/>
      </w:rPr>
      <w:t xml:space="preserve"> </w:t>
    </w:r>
    <w:r>
      <w:rPr>
        <w:rStyle w:val="9"/>
        <w:rFonts w:hint="eastAsia" w:ascii="宋体" w:hAnsi="宋体"/>
        <w:sz w:val="28"/>
        <w:szCs w:val="28"/>
      </w:rPr>
      <w:t>—</w:t>
    </w:r>
  </w:p>
  <w:p>
    <w:pPr>
      <w:pStyle w:val="4"/>
    </w:pPr>
    <w:r>
      <w:rPr>
        <w:rFonts w:hint="eastAsia"/>
      </w:rPr>
      <w:t xml:space="preserve"> </w:t>
    </w:r>
    <w:r>
      <w:rPr>
        <w:lang/>
      </w:rPr>
      <mc:AlternateContent>
        <mc:Choice Requires="wps">
          <w:drawing>
            <wp:anchor distT="0" distB="0" distL="114300" distR="114300" simplePos="0" relativeHeight="251658240" behindDoc="0" locked="1" layoutInCell="1" hidden="true" allowOverlap="0">
              <wp:simplePos x="0" y="0"/>
              <wp:positionH relativeFrom="column">
                <wp:posOffset>-297180</wp:posOffset>
              </wp:positionH>
              <wp:positionV relativeFrom="page">
                <wp:posOffset>9796780</wp:posOffset>
              </wp:positionV>
              <wp:extent cx="6149340" cy="1270"/>
              <wp:effectExtent l="0" t="0" r="0" b="0"/>
              <wp:wrapNone/>
              <wp:docPr id="15" name="直接连接符 15" hidden="true"/>
              <wp:cNvGraphicFramePr>
                <a:graphicFrameLocks xmlns:a="http://schemas.openxmlformats.org/drawingml/2006/main" noChangeAspect="true"/>
              </wp:cNvGraphicFramePr>
              <a:graphic xmlns:a="http://schemas.openxmlformats.org/drawingml/2006/main">
                <a:graphicData uri="http://schemas.microsoft.com/office/word/2010/wordprocessingShape">
                  <wps:wsp>
                    <wps:cNvCnPr>
                      <a:cxnSpLocks noChangeAspect="true" noChangeShapeType="true"/>
                    </wps:cNvCnPr>
                    <wps:spPr bwMode="auto">
                      <a:xfrm>
                        <a:off x="0" y="0"/>
                        <a:ext cx="6149340" cy="1270"/>
                      </a:xfrm>
                      <a:prstGeom prst="line">
                        <a:avLst/>
                      </a:prstGeom>
                      <a:noFill/>
                      <a:ln w="57150" cmpd="thinThick">
                        <a:solidFill>
                          <a:srgbClr val="FF0000"/>
                        </a:solidFill>
                        <a:round/>
                      </a:ln>
                      <a:effectLst/>
                    </wps:spPr>
                    <wps:bodyPr/>
                  </wps:wsp>
                </a:graphicData>
              </a:graphic>
            </wp:anchor>
          </w:drawing>
        </mc:Choice>
        <mc:Fallback>
          <w:pict>
            <v:line id="_x0000_s1026" o:spid="_x0000_s1026" o:spt="20" style="position:absolute;left:0pt;margin-left:-23.4pt;margin-top:771.4pt;height:0.1pt;width:484.2pt;mso-position-vertical-relative:page;visibility:hidden;z-index:251658240;mso-width-relative:page;mso-height-relative:page;" filled="f" stroked="t" coordsize="21600,21600" o:allowoverlap="f" o:gfxdata="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C1+DQ3AAAAA0BAAAPAAAAAAAAAAEAIAAA&#10;ADgAAABkcnMvZG93bnJldi54bWxQSwECFAAUAAAACACHTuJAWbUaMvIBAACoAwAADgAAAAAAAAAB&#10;ACAAAABBAQAAZHJzL2Uyb0RvYy54bWxQSwUGAAAAAAYABgBZAQAApQUAAAAA&#10;">
              <v:fill on="f" focussize="0,0"/>
              <v:stroke weight="4.5pt" color="#FF0000" linestyle="thinThick" joinstyle="round"/>
              <v:imagedata o:title=""/>
              <o:lock v:ext="edit" aspectratio="t"/>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6"/>
        <w:snapToGrid w:val="0"/>
        <w:rPr>
          <w:rFonts w:hint="default" w:eastAsia="仿宋_GB2312" w:cs="Times New Roman"/>
          <w:lang w:val="en-US" w:eastAsia="zh-CN"/>
        </w:rPr>
      </w:pPr>
      <w:r>
        <w:rPr>
          <w:rStyle w:val="10"/>
          <w:rFonts w:eastAsia="宋体" w:cs="Times New Roman"/>
        </w:rPr>
        <w:footnoteRef/>
      </w:r>
      <w:r>
        <w:rPr>
          <w:rFonts w:cs="Times New Roman"/>
        </w:rPr>
        <w:t xml:space="preserve"> </w:t>
      </w:r>
      <w:r>
        <w:rPr>
          <w:rFonts w:hint="eastAsia" w:cs="Times New Roman"/>
          <w:lang w:val="en-US" w:eastAsia="zh-CN"/>
        </w:rPr>
        <w:t>重点企业遴选标准建议：</w:t>
      </w:r>
      <w:r>
        <w:rPr>
          <w:rFonts w:eastAsia="仿宋_GB2312" w:cs="Times New Roman"/>
          <w:szCs w:val="32"/>
        </w:rPr>
        <w:t>在</w:t>
      </w:r>
      <w:r>
        <w:rPr>
          <w:rFonts w:hint="eastAsia" w:cs="Times New Roman"/>
          <w:szCs w:val="32"/>
          <w:lang w:val="en-US" w:eastAsia="zh-CN"/>
        </w:rPr>
        <w:t>河南</w:t>
      </w:r>
      <w:r>
        <w:rPr>
          <w:rFonts w:eastAsia="仿宋_GB2312" w:cs="Times New Roman"/>
          <w:szCs w:val="32"/>
        </w:rPr>
        <w:t>省内注册、具有独立法人资格的制造业或服务业企业。制造业企业年营业收入5亿元以上，服务业企业年营业收入1亿元以上，或是在细分领域市场占有率位居全省前列；企业研发设计、检验检测、营销、</w:t>
      </w:r>
      <w:r>
        <w:rPr>
          <w:rFonts w:hint="eastAsia" w:cs="Times New Roman"/>
          <w:szCs w:val="32"/>
          <w:lang w:val="en-US" w:eastAsia="zh-CN"/>
        </w:rPr>
        <w:t>运维</w:t>
      </w:r>
      <w:r>
        <w:rPr>
          <w:rFonts w:eastAsia="仿宋_GB2312" w:cs="Times New Roman"/>
          <w:szCs w:val="32"/>
        </w:rPr>
        <w:t>、培训、售后等服务中间投入占全部投入的15%以上。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center"/>
      <w:rPr>
        <w:rFonts w:ascii="Calibri" w:hAnsi="Calibri"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D72C06"/>
    <w:multiLevelType w:val="singleLevel"/>
    <w:tmpl w:val="0FD72C0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evenAndOddHeaders w:val="true"/>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E8B"/>
    <w:rsid w:val="000141DC"/>
    <w:rsid w:val="00017EF9"/>
    <w:rsid w:val="00021396"/>
    <w:rsid w:val="000361FF"/>
    <w:rsid w:val="00045B79"/>
    <w:rsid w:val="00054E7D"/>
    <w:rsid w:val="00070959"/>
    <w:rsid w:val="00070DA6"/>
    <w:rsid w:val="00073839"/>
    <w:rsid w:val="000749B7"/>
    <w:rsid w:val="00093A50"/>
    <w:rsid w:val="00095273"/>
    <w:rsid w:val="000D79C2"/>
    <w:rsid w:val="000F1FB1"/>
    <w:rsid w:val="00100F4A"/>
    <w:rsid w:val="001102F2"/>
    <w:rsid w:val="00115AAF"/>
    <w:rsid w:val="00124747"/>
    <w:rsid w:val="00152711"/>
    <w:rsid w:val="00155A41"/>
    <w:rsid w:val="00170AA6"/>
    <w:rsid w:val="00182B98"/>
    <w:rsid w:val="00192A11"/>
    <w:rsid w:val="00193CA5"/>
    <w:rsid w:val="001B5B97"/>
    <w:rsid w:val="001F2502"/>
    <w:rsid w:val="001F3E8B"/>
    <w:rsid w:val="0020430F"/>
    <w:rsid w:val="00235F45"/>
    <w:rsid w:val="00243BE2"/>
    <w:rsid w:val="002517CE"/>
    <w:rsid w:val="00257964"/>
    <w:rsid w:val="0026367A"/>
    <w:rsid w:val="00274F7D"/>
    <w:rsid w:val="0029223B"/>
    <w:rsid w:val="002A1335"/>
    <w:rsid w:val="002B0C83"/>
    <w:rsid w:val="002B7555"/>
    <w:rsid w:val="00300CDA"/>
    <w:rsid w:val="0031660B"/>
    <w:rsid w:val="00330669"/>
    <w:rsid w:val="00351CA6"/>
    <w:rsid w:val="00381E18"/>
    <w:rsid w:val="00383A92"/>
    <w:rsid w:val="003929AD"/>
    <w:rsid w:val="003B3847"/>
    <w:rsid w:val="003C1778"/>
    <w:rsid w:val="003C5DD4"/>
    <w:rsid w:val="003D3F3A"/>
    <w:rsid w:val="003E6C05"/>
    <w:rsid w:val="003E6FBA"/>
    <w:rsid w:val="003F713C"/>
    <w:rsid w:val="00401F69"/>
    <w:rsid w:val="00415710"/>
    <w:rsid w:val="00425EB7"/>
    <w:rsid w:val="004329BB"/>
    <w:rsid w:val="00443389"/>
    <w:rsid w:val="00450F24"/>
    <w:rsid w:val="004535D8"/>
    <w:rsid w:val="00464077"/>
    <w:rsid w:val="004675E2"/>
    <w:rsid w:val="00481D7A"/>
    <w:rsid w:val="004D5E7D"/>
    <w:rsid w:val="004D77D3"/>
    <w:rsid w:val="005201BD"/>
    <w:rsid w:val="00546B3D"/>
    <w:rsid w:val="00553032"/>
    <w:rsid w:val="005626E4"/>
    <w:rsid w:val="00581389"/>
    <w:rsid w:val="00586BF1"/>
    <w:rsid w:val="005955F2"/>
    <w:rsid w:val="005A3AB4"/>
    <w:rsid w:val="005A5631"/>
    <w:rsid w:val="005A5DA0"/>
    <w:rsid w:val="005B2170"/>
    <w:rsid w:val="005C005D"/>
    <w:rsid w:val="005D17D0"/>
    <w:rsid w:val="005D1AEE"/>
    <w:rsid w:val="005D4798"/>
    <w:rsid w:val="005D5E8A"/>
    <w:rsid w:val="005D7034"/>
    <w:rsid w:val="005F38A8"/>
    <w:rsid w:val="005F6CC5"/>
    <w:rsid w:val="00624729"/>
    <w:rsid w:val="00624F1F"/>
    <w:rsid w:val="00632B51"/>
    <w:rsid w:val="00640ECC"/>
    <w:rsid w:val="00671A55"/>
    <w:rsid w:val="006841AC"/>
    <w:rsid w:val="00691BAD"/>
    <w:rsid w:val="00694570"/>
    <w:rsid w:val="006A1FFE"/>
    <w:rsid w:val="006A6BDB"/>
    <w:rsid w:val="006B62CB"/>
    <w:rsid w:val="006C1F64"/>
    <w:rsid w:val="006C506A"/>
    <w:rsid w:val="006E2744"/>
    <w:rsid w:val="007235B3"/>
    <w:rsid w:val="007549A4"/>
    <w:rsid w:val="00762EF0"/>
    <w:rsid w:val="00772B2D"/>
    <w:rsid w:val="00775E8C"/>
    <w:rsid w:val="00794403"/>
    <w:rsid w:val="007B1950"/>
    <w:rsid w:val="007D0AE4"/>
    <w:rsid w:val="007F70F9"/>
    <w:rsid w:val="00800FA2"/>
    <w:rsid w:val="00806FE8"/>
    <w:rsid w:val="00824D65"/>
    <w:rsid w:val="00862070"/>
    <w:rsid w:val="00864259"/>
    <w:rsid w:val="00876BCA"/>
    <w:rsid w:val="0089347C"/>
    <w:rsid w:val="008A1244"/>
    <w:rsid w:val="008A7273"/>
    <w:rsid w:val="008C6677"/>
    <w:rsid w:val="008F1E0F"/>
    <w:rsid w:val="008F780E"/>
    <w:rsid w:val="00902C43"/>
    <w:rsid w:val="009037F0"/>
    <w:rsid w:val="00906DB8"/>
    <w:rsid w:val="0091419B"/>
    <w:rsid w:val="00946213"/>
    <w:rsid w:val="00950CC8"/>
    <w:rsid w:val="00957A5F"/>
    <w:rsid w:val="00957E3F"/>
    <w:rsid w:val="00972390"/>
    <w:rsid w:val="009764D0"/>
    <w:rsid w:val="009835DC"/>
    <w:rsid w:val="00986A64"/>
    <w:rsid w:val="009A287A"/>
    <w:rsid w:val="009B205F"/>
    <w:rsid w:val="009B2680"/>
    <w:rsid w:val="009B696A"/>
    <w:rsid w:val="009C1F82"/>
    <w:rsid w:val="009D39E2"/>
    <w:rsid w:val="009D4D6A"/>
    <w:rsid w:val="009D6BFE"/>
    <w:rsid w:val="00A01A6C"/>
    <w:rsid w:val="00A1174A"/>
    <w:rsid w:val="00A13F61"/>
    <w:rsid w:val="00A17D90"/>
    <w:rsid w:val="00A40670"/>
    <w:rsid w:val="00A41144"/>
    <w:rsid w:val="00A421F0"/>
    <w:rsid w:val="00A43787"/>
    <w:rsid w:val="00A478FA"/>
    <w:rsid w:val="00A66ECB"/>
    <w:rsid w:val="00A75C46"/>
    <w:rsid w:val="00A8131D"/>
    <w:rsid w:val="00A92850"/>
    <w:rsid w:val="00AD55E1"/>
    <w:rsid w:val="00AE0CA6"/>
    <w:rsid w:val="00AF3C3F"/>
    <w:rsid w:val="00B136E8"/>
    <w:rsid w:val="00B26CFB"/>
    <w:rsid w:val="00B27B3C"/>
    <w:rsid w:val="00B429D1"/>
    <w:rsid w:val="00B4742B"/>
    <w:rsid w:val="00B5225F"/>
    <w:rsid w:val="00B632DA"/>
    <w:rsid w:val="00B71955"/>
    <w:rsid w:val="00B77835"/>
    <w:rsid w:val="00B906AD"/>
    <w:rsid w:val="00B977C9"/>
    <w:rsid w:val="00BD44D1"/>
    <w:rsid w:val="00BF5E3E"/>
    <w:rsid w:val="00C04338"/>
    <w:rsid w:val="00C06BDB"/>
    <w:rsid w:val="00C31CC1"/>
    <w:rsid w:val="00C4503A"/>
    <w:rsid w:val="00C53A34"/>
    <w:rsid w:val="00C62B03"/>
    <w:rsid w:val="00C67422"/>
    <w:rsid w:val="00CA07C9"/>
    <w:rsid w:val="00CA2A07"/>
    <w:rsid w:val="00CA4455"/>
    <w:rsid w:val="00CA5732"/>
    <w:rsid w:val="00CE3FE6"/>
    <w:rsid w:val="00CF23FC"/>
    <w:rsid w:val="00D04C65"/>
    <w:rsid w:val="00D147FC"/>
    <w:rsid w:val="00D27C17"/>
    <w:rsid w:val="00D4121F"/>
    <w:rsid w:val="00D51355"/>
    <w:rsid w:val="00DB4747"/>
    <w:rsid w:val="00DD13F6"/>
    <w:rsid w:val="00DD3E00"/>
    <w:rsid w:val="00DF31E9"/>
    <w:rsid w:val="00DF5EA2"/>
    <w:rsid w:val="00E02E3B"/>
    <w:rsid w:val="00E13D00"/>
    <w:rsid w:val="00E6385A"/>
    <w:rsid w:val="00E67990"/>
    <w:rsid w:val="00E75CF9"/>
    <w:rsid w:val="00E8235C"/>
    <w:rsid w:val="00E87AC0"/>
    <w:rsid w:val="00E9640A"/>
    <w:rsid w:val="00EA3C03"/>
    <w:rsid w:val="00EB46E5"/>
    <w:rsid w:val="00EC176C"/>
    <w:rsid w:val="00EC1BEF"/>
    <w:rsid w:val="00EC71FF"/>
    <w:rsid w:val="00EE1EF4"/>
    <w:rsid w:val="00EE66F2"/>
    <w:rsid w:val="00EF615B"/>
    <w:rsid w:val="00F06D4B"/>
    <w:rsid w:val="00F10716"/>
    <w:rsid w:val="00F10CB8"/>
    <w:rsid w:val="00F12F3E"/>
    <w:rsid w:val="00F60B57"/>
    <w:rsid w:val="00F70C07"/>
    <w:rsid w:val="00F90610"/>
    <w:rsid w:val="00F92CFF"/>
    <w:rsid w:val="00F95428"/>
    <w:rsid w:val="00F96499"/>
    <w:rsid w:val="00FB33D7"/>
    <w:rsid w:val="00FB7C1D"/>
    <w:rsid w:val="00FC08D6"/>
    <w:rsid w:val="00FD3FD7"/>
    <w:rsid w:val="00FD7C5B"/>
    <w:rsid w:val="00FE7219"/>
    <w:rsid w:val="00FF29C3"/>
    <w:rsid w:val="17961E6D"/>
    <w:rsid w:val="2404357F"/>
    <w:rsid w:val="3DDF2A3B"/>
    <w:rsid w:val="3FA35C92"/>
    <w:rsid w:val="48446996"/>
    <w:rsid w:val="4F5229D3"/>
    <w:rsid w:val="527BDFCF"/>
    <w:rsid w:val="6287ADEF"/>
    <w:rsid w:val="7DFE09A2"/>
    <w:rsid w:val="7FDD4B13"/>
    <w:rsid w:val="7FEF62B8"/>
    <w:rsid w:val="7FF43F63"/>
    <w:rsid w:val="BBFECFB0"/>
    <w:rsid w:val="CDBE75C1"/>
    <w:rsid w:val="D6BDA884"/>
    <w:rsid w:val="DEFF0E61"/>
    <w:rsid w:val="E9FC43E2"/>
    <w:rsid w:val="F1BF940B"/>
    <w:rsid w:val="FCFBCE1E"/>
    <w:rsid w:val="FEBBCC66"/>
    <w:rsid w:val="FF7B3DE1"/>
    <w:rsid w:val="FFEA4A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w:next w:val="1"/>
    <w:qFormat/>
    <w:uiPriority w:val="0"/>
    <w:pPr>
      <w:widowControl w:val="0"/>
      <w:spacing w:after="120"/>
      <w:jc w:val="both"/>
    </w:pPr>
    <w:rPr>
      <w:rFonts w:ascii="Times New Roman" w:hAnsi="Times New Roman" w:eastAsia="宋体" w:cs="Times New Roman"/>
      <w:kern w:val="2"/>
      <w:sz w:val="32"/>
      <w:szCs w:val="24"/>
      <w:lang w:val="en-US" w:eastAsia="zh-CN" w:bidi="ar-SA"/>
    </w:rPr>
  </w:style>
  <w:style w:type="paragraph" w:styleId="3">
    <w:name w:val="Date"/>
    <w:basedOn w:val="1"/>
    <w:next w:val="1"/>
    <w:link w:val="11"/>
    <w:uiPriority w:val="0"/>
    <w:rPr>
      <w:rFonts w:ascii="仿宋_GB2312"/>
      <w:sz w:val="32"/>
    </w:rPr>
  </w:style>
  <w:style w:type="paragraph" w:styleId="4">
    <w:name w:val="footer"/>
    <w:basedOn w:val="1"/>
    <w:link w:val="12"/>
    <w:unhideWhenUsed/>
    <w:uiPriority w:val="0"/>
    <w:pPr>
      <w:tabs>
        <w:tab w:val="center" w:pos="4153"/>
        <w:tab w:val="right" w:pos="8306"/>
      </w:tabs>
      <w:snapToGrid w:val="0"/>
      <w:jc w:val="left"/>
    </w:pPr>
    <w:rPr>
      <w:rFonts w:ascii="Calibri" w:hAnsi="Calibri" w:eastAsia="宋体"/>
      <w:sz w:val="18"/>
      <w:szCs w:val="18"/>
    </w:rPr>
  </w:style>
  <w:style w:type="paragraph" w:styleId="5">
    <w:name w:val="header"/>
    <w:basedOn w:val="1"/>
    <w:link w:val="13"/>
    <w:unhideWhenUsed/>
    <w:uiPriority w:val="0"/>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6">
    <w:name w:val="footnote text"/>
    <w:qFormat/>
    <w:uiPriority w:val="0"/>
    <w:pPr>
      <w:widowControl w:val="0"/>
      <w:snapToGrid w:val="0"/>
      <w:jc w:val="left"/>
    </w:pPr>
    <w:rPr>
      <w:rFonts w:ascii="Times New Roman" w:hAnsi="Times New Roman" w:eastAsia="仿宋_GB2312" w:cs="Times New Roman"/>
      <w:kern w:val="2"/>
      <w:sz w:val="18"/>
      <w:szCs w:val="24"/>
      <w:lang w:val="en-US" w:eastAsia="zh-CN" w:bidi="ar-SA"/>
    </w:rPr>
  </w:style>
  <w:style w:type="character" w:styleId="9">
    <w:name w:val="page number"/>
    <w:basedOn w:val="8"/>
    <w:uiPriority w:val="0"/>
  </w:style>
  <w:style w:type="character" w:styleId="10">
    <w:name w:val="footnote reference"/>
    <w:qFormat/>
    <w:uiPriority w:val="0"/>
    <w:rPr>
      <w:vertAlign w:val="superscript"/>
    </w:rPr>
  </w:style>
  <w:style w:type="character" w:customStyle="1" w:styleId="11">
    <w:name w:val=" Char Char"/>
    <w:link w:val="3"/>
    <w:uiPriority w:val="0"/>
    <w:rPr>
      <w:rFonts w:ascii="仿宋_GB2312" w:eastAsia="仿宋_GB2312"/>
      <w:kern w:val="2"/>
      <w:sz w:val="32"/>
      <w:szCs w:val="24"/>
      <w:lang w:val="en-US" w:eastAsia="zh-CN" w:bidi="ar-SA"/>
    </w:rPr>
  </w:style>
  <w:style w:type="character" w:customStyle="1" w:styleId="12">
    <w:name w:val=" Char Char1"/>
    <w:link w:val="4"/>
    <w:uiPriority w:val="0"/>
    <w:rPr>
      <w:rFonts w:ascii="Calibri" w:hAnsi="Calibri" w:eastAsia="宋体"/>
      <w:kern w:val="2"/>
      <w:sz w:val="18"/>
      <w:szCs w:val="18"/>
      <w:lang w:val="en-US" w:eastAsia="zh-CN" w:bidi="ar-SA"/>
    </w:rPr>
  </w:style>
  <w:style w:type="character" w:customStyle="1" w:styleId="13">
    <w:name w:val=" Char Char2"/>
    <w:link w:val="5"/>
    <w:uiPriority w:val="0"/>
    <w:rPr>
      <w:rFonts w:ascii="Calibri" w:hAnsi="Calibri" w:eastAsia="宋体"/>
      <w:kern w:val="2"/>
      <w:sz w:val="18"/>
      <w:szCs w:val="18"/>
      <w:lang w:val="en-US" w:eastAsia="zh-CN" w:bidi="ar-SA"/>
    </w:rPr>
  </w:style>
  <w:style w:type="paragraph" w:customStyle="1" w:styleId="14">
    <w:name w:val="BodyTextIndent"/>
    <w:next w:val="1"/>
    <w:qFormat/>
    <w:uiPriority w:val="0"/>
    <w:pPr>
      <w:widowControl w:val="0"/>
      <w:spacing w:after="120" w:afterLines="0"/>
      <w:ind w:left="420" w:leftChars="200"/>
      <w:jc w:val="both"/>
      <w:textAlignment w:val="baseline"/>
    </w:pPr>
    <w:rPr>
      <w:rFonts w:ascii="Times New Roman" w:hAnsi="Times New Roman" w:eastAsia="仿宋_GB2312" w:cs="Times New Roman"/>
      <w:kern w:val="2"/>
      <w:sz w:val="32"/>
      <w:szCs w:val="24"/>
      <w:lang w:val="en-US" w:eastAsia="zh-CN" w:bidi="ar-SA"/>
    </w:rPr>
  </w:style>
  <w:style w:type="paragraph" w:customStyle="1" w:styleId="15">
    <w:name w:val="Other|2"/>
    <w:qFormat/>
    <w:uiPriority w:val="0"/>
    <w:pPr>
      <w:widowControl w:val="0"/>
      <w:spacing w:line="209" w:lineRule="exact"/>
      <w:jc w:val="center"/>
    </w:pPr>
    <w:rPr>
      <w:rFonts w:ascii="宋体" w:hAnsi="宋体" w:eastAsia="宋体" w:cs="宋体"/>
      <w:kern w:val="2"/>
      <w:sz w:val="22"/>
      <w:szCs w:val="22"/>
      <w:lang w:val="zh-TW" w:eastAsia="zh-TW" w:bidi="zh-TW"/>
    </w:rPr>
  </w:style>
  <w:style w:type="paragraph" w:customStyle="1" w:styleId="16">
    <w:name w:val="Body Text Indent1"/>
    <w:qFormat/>
    <w:uiPriority w:val="0"/>
    <w:pPr>
      <w:widowControl w:val="0"/>
      <w:spacing w:after="120"/>
      <w:ind w:left="420" w:leftChars="200"/>
      <w:jc w:val="both"/>
    </w:pPr>
    <w:rPr>
      <w:rFonts w:ascii="Times New Roman" w:hAnsi="Times New Roman" w:eastAsia="仿宋_GB2312" w:cs="Times New Roman"/>
      <w:kern w:val="2"/>
      <w:sz w:val="32"/>
      <w:szCs w:val="24"/>
      <w:lang w:val="en-US" w:eastAsia="zh-CN" w:bidi="ar-SA"/>
    </w:rPr>
  </w:style>
  <w:style w:type="paragraph" w:customStyle="1" w:styleId="17">
    <w:name w:val="BodyText1I2"/>
    <w:next w:val="1"/>
    <w:qFormat/>
    <w:uiPriority w:val="0"/>
    <w:pPr>
      <w:widowControl w:val="0"/>
      <w:spacing w:after="120" w:afterLines="0"/>
      <w:ind w:left="420" w:leftChars="200" w:firstLine="420" w:firstLineChars="200"/>
      <w:jc w:val="both"/>
      <w:textAlignment w:val="baseline"/>
    </w:pPr>
    <w:rPr>
      <w:rFonts w:ascii="Times New Roman" w:hAnsi="Times New Roman" w:eastAsia="仿宋_GB2312" w:cs="Times New Roman"/>
      <w:kern w:val="2"/>
      <w:sz w:val="32"/>
      <w:szCs w:val="24"/>
      <w:lang w:val="en-US" w:eastAsia="zh-CN" w:bidi="ar-SA"/>
    </w:rPr>
  </w:style>
  <w:style w:type="paragraph" w:customStyle="1" w:styleId="18">
    <w:name w:val="Heading #1|1"/>
    <w:qFormat/>
    <w:uiPriority w:val="0"/>
    <w:pPr>
      <w:widowControl w:val="0"/>
      <w:spacing w:before="220" w:after="40"/>
      <w:jc w:val="center"/>
      <w:outlineLvl w:val="0"/>
    </w:pPr>
    <w:rPr>
      <w:rFonts w:ascii="宋体" w:hAnsi="宋体" w:eastAsia="宋体" w:cs="宋体"/>
      <w:kern w:val="2"/>
      <w:sz w:val="28"/>
      <w:szCs w:val="28"/>
      <w:lang w:val="zh-TW" w:eastAsia="zh-TW" w:bidi="zh-TW"/>
    </w:rPr>
  </w:style>
  <w:style w:type="paragraph" w:customStyle="1" w:styleId="19">
    <w:name w:val="Body Text First Indent1"/>
    <w:next w:val="20"/>
    <w:qFormat/>
    <w:uiPriority w:val="0"/>
    <w:pPr>
      <w:widowControl w:val="0"/>
      <w:spacing w:after="120"/>
      <w:ind w:firstLine="420" w:firstLineChars="100"/>
      <w:jc w:val="both"/>
    </w:pPr>
    <w:rPr>
      <w:rFonts w:ascii="Times New Roman" w:hAnsi="Times New Roman" w:eastAsia="宋体" w:cs="Times New Roman"/>
      <w:kern w:val="2"/>
      <w:sz w:val="32"/>
      <w:szCs w:val="24"/>
      <w:lang w:val="en-US" w:eastAsia="zh-CN" w:bidi="ar-SA"/>
    </w:rPr>
  </w:style>
  <w:style w:type="paragraph" w:customStyle="1" w:styleId="20">
    <w:name w:val="Body Text First Indent 21"/>
    <w:qFormat/>
    <w:uiPriority w:val="0"/>
    <w:pPr>
      <w:widowControl w:val="0"/>
      <w:spacing w:after="120"/>
      <w:ind w:left="420" w:leftChars="200" w:firstLine="420" w:firstLineChars="200"/>
      <w:jc w:val="both"/>
    </w:pPr>
    <w:rPr>
      <w:rFonts w:ascii="Times New Roman" w:hAnsi="Times New Roman" w:eastAsia="仿宋_GB2312" w:cs="Times New Roman"/>
      <w:kern w:val="2"/>
      <w:sz w:val="32"/>
      <w:szCs w:val="24"/>
      <w:lang w:val="en-US" w:eastAsia="zh-CN" w:bidi="ar-SA"/>
    </w:rPr>
  </w:style>
  <w:style w:type="paragraph" w:customStyle="1" w:styleId="21">
    <w:name w:val="Other|1"/>
    <w:qFormat/>
    <w:uiPriority w:val="0"/>
    <w:pPr>
      <w:widowControl w:val="0"/>
      <w:jc w:val="both"/>
    </w:pPr>
    <w:rPr>
      <w:rFonts w:ascii="宋体" w:hAnsi="宋体" w:eastAsia="宋体" w:cs="宋体"/>
      <w:kern w:val="2"/>
      <w:sz w:val="20"/>
      <w:szCs w:val="20"/>
      <w:lang w:val="zh-TW" w:eastAsia="zh-TW" w:bidi="zh-TW"/>
    </w:rPr>
  </w:style>
  <w:style w:type="paragraph" w:customStyle="1" w:styleId="22">
    <w:name w:val="BodyText"/>
    <w:next w:val="1"/>
    <w:qFormat/>
    <w:uiPriority w:val="0"/>
    <w:pPr>
      <w:widowControl w:val="0"/>
      <w:spacing w:after="120" w:afterLines="0"/>
      <w:jc w:val="both"/>
      <w:textAlignment w:val="baseline"/>
    </w:pPr>
    <w:rPr>
      <w:rFonts w:ascii="Times New Roman" w:hAnsi="Times New Roman" w:eastAsia="仿宋_GB2312" w:cs="Times New Roman"/>
      <w:kern w:val="2"/>
      <w:sz w:val="32"/>
      <w:szCs w:val="24"/>
      <w:lang w:val="en-US" w:eastAsia="zh-CN" w:bidi="ar-SA"/>
    </w:rPr>
  </w:style>
  <w:style w:type="paragraph" w:customStyle="1" w:styleId="23">
    <w:name w:val="BodyText1I"/>
    <w:next w:val="17"/>
    <w:semiHidden/>
    <w:qFormat/>
    <w:uiPriority w:val="0"/>
    <w:pPr>
      <w:widowControl w:val="0"/>
      <w:spacing w:after="0" w:afterLines="0" w:line="360" w:lineRule="auto"/>
      <w:ind w:firstLine="420"/>
      <w:jc w:val="both"/>
      <w:textAlignment w:val="baseline"/>
    </w:pPr>
    <w:rPr>
      <w:rFonts w:ascii="Times New Roman" w:hAnsi="Times New Roman" w:eastAsia="仿宋_GB2312" w:cs="Times New Roman"/>
      <w:color w:val="000000"/>
      <w:kern w:val="2"/>
      <w:sz w:val="28"/>
      <w:szCs w:val="28"/>
      <w:lang w:val="en-US" w:eastAsia="zh-CN" w:bidi="ar-SA"/>
    </w:rPr>
  </w:style>
  <w:style w:type="paragraph" w:customStyle="1" w:styleId="24">
    <w:name w:val="Table caption|1"/>
    <w:qFormat/>
    <w:uiPriority w:val="0"/>
    <w:pPr>
      <w:widowControl w:val="0"/>
      <w:spacing w:line="294" w:lineRule="exact"/>
      <w:jc w:val="both"/>
    </w:pPr>
    <w:rPr>
      <w:rFonts w:ascii="宋体" w:hAnsi="宋体" w:eastAsia="宋体" w:cs="宋体"/>
      <w:kern w:val="2"/>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3.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9</Pages>
  <Words>6912</Words>
  <Characters>7021</Characters>
  <Lines>13</Lines>
  <Paragraphs>6</Paragraphs>
  <TotalTime>4</TotalTime>
  <ScaleCrop>false</ScaleCrop>
  <LinksUpToDate>false</LinksUpToDate>
  <CharactersWithSpaces>7093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2018-09-26T02:49:00Z</dcterms:created>
  <dc:creator>系统管理</dc:creator>
  <cp:lastModifiedBy>kylin</cp:lastModifiedBy>
  <cp:lastPrinted>2025-11-15T08:36:21Z</cp:lastPrinted>
  <dcterms:modified xsi:type="dcterms:W3CDTF">2025-11-20T16:22:22Z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eyJoZGlkIjoiZTA2YmQwZDcxYTM4YTJmMzRmNWYxNjAyMWMwNTAwMWUiLCJ1c2VySWQiOiIzMTM2OTQzMzYifQ==</vt:lpwstr>
  </property>
  <property fmtid="{D5CDD505-2E9C-101B-9397-08002B2CF9AE}" pid="4" name="ICV">
    <vt:lpwstr>803CBAA3F68844DC940997307F62339D_13</vt:lpwstr>
  </property>
</Properties>
</file>